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F3420" w14:textId="694BF656" w:rsidR="004F125F" w:rsidRPr="004F125F" w:rsidRDefault="0020598C" w:rsidP="00B75C98">
      <w:pPr>
        <w:jc w:val="center"/>
        <w:rPr>
          <w:rFonts w:cs="Arial"/>
          <w:b/>
        </w:rPr>
      </w:pPr>
      <w:r>
        <w:rPr>
          <w:rFonts w:cs="Arial"/>
          <w:b/>
          <w:noProof/>
        </w:rPr>
        <w:drawing>
          <wp:inline distT="0" distB="0" distL="0" distR="0" wp14:anchorId="223625DF" wp14:editId="29DE67AF">
            <wp:extent cx="6648450" cy="3727450"/>
            <wp:effectExtent l="0" t="0" r="0" b="6350"/>
            <wp:docPr id="1105643367"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643367" name="Picture 1" descr="A logo for a compan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8450" cy="3727450"/>
                    </a:xfrm>
                    <a:prstGeom prst="rect">
                      <a:avLst/>
                    </a:prstGeom>
                  </pic:spPr>
                </pic:pic>
              </a:graphicData>
            </a:graphic>
          </wp:inline>
        </w:drawing>
      </w:r>
    </w:p>
    <w:p w14:paraId="341F3421" w14:textId="77777777" w:rsidR="004F125F" w:rsidRPr="004F125F" w:rsidRDefault="004F125F" w:rsidP="004F125F">
      <w:pPr>
        <w:rPr>
          <w:rFonts w:cs="Arial"/>
          <w:b/>
        </w:rPr>
      </w:pPr>
    </w:p>
    <w:p w14:paraId="07AAC878" w14:textId="77777777" w:rsidR="004C09A3" w:rsidRPr="005B2F04" w:rsidRDefault="004C09A3" w:rsidP="004C09A3">
      <w:pPr>
        <w:pStyle w:val="Title"/>
        <w:spacing w:before="258"/>
        <w:ind w:left="686" w:firstLine="0"/>
        <w:jc w:val="center"/>
        <w:rPr>
          <w:color w:val="002060"/>
        </w:rPr>
      </w:pPr>
    </w:p>
    <w:p w14:paraId="3DD95D97" w14:textId="5C47A571" w:rsidR="004C09A3" w:rsidRPr="005B2F04" w:rsidRDefault="005C78B7" w:rsidP="004C09A3">
      <w:pPr>
        <w:pStyle w:val="Title"/>
        <w:spacing w:before="258"/>
        <w:ind w:left="686" w:firstLine="0"/>
        <w:jc w:val="center"/>
        <w:rPr>
          <w:color w:val="002060"/>
        </w:rPr>
      </w:pPr>
      <w:r>
        <w:rPr>
          <w:color w:val="002060"/>
        </w:rPr>
        <w:t>A</w:t>
      </w:r>
      <w:r w:rsidR="009D3776">
        <w:rPr>
          <w:color w:val="002060"/>
        </w:rPr>
        <w:t xml:space="preserve">rtificial </w:t>
      </w:r>
      <w:r>
        <w:rPr>
          <w:color w:val="002060"/>
        </w:rPr>
        <w:t>I</w:t>
      </w:r>
      <w:r w:rsidR="009D3776">
        <w:rPr>
          <w:color w:val="002060"/>
        </w:rPr>
        <w:t>ntelligence (AI)</w:t>
      </w:r>
      <w:r w:rsidR="004C09A3" w:rsidRPr="005B2F04">
        <w:rPr>
          <w:color w:val="002060"/>
        </w:rPr>
        <w:t xml:space="preserve"> Policy</w:t>
      </w:r>
    </w:p>
    <w:p w14:paraId="56E833F5" w14:textId="77777777" w:rsidR="004C09A3" w:rsidRPr="005B2F04" w:rsidRDefault="004C09A3" w:rsidP="004C09A3">
      <w:pPr>
        <w:pStyle w:val="BodyText"/>
        <w:jc w:val="center"/>
        <w:rPr>
          <w:b/>
          <w:color w:val="0F243E" w:themeColor="text2" w:themeShade="80"/>
          <w:sz w:val="20"/>
        </w:rPr>
      </w:pPr>
    </w:p>
    <w:p w14:paraId="251E307F" w14:textId="77777777" w:rsidR="004C09A3" w:rsidRDefault="004C09A3" w:rsidP="004C09A3">
      <w:pPr>
        <w:pStyle w:val="BodyText"/>
        <w:rPr>
          <w:b/>
          <w:sz w:val="20"/>
        </w:rPr>
      </w:pPr>
    </w:p>
    <w:p w14:paraId="12374098" w14:textId="77777777" w:rsidR="004C09A3" w:rsidRDefault="004C09A3" w:rsidP="004C09A3">
      <w:pPr>
        <w:pStyle w:val="BodyText"/>
        <w:rPr>
          <w:b/>
          <w:sz w:val="20"/>
        </w:rPr>
      </w:pPr>
    </w:p>
    <w:p w14:paraId="6CB5D37E" w14:textId="77777777" w:rsidR="004C09A3" w:rsidRDefault="004C09A3" w:rsidP="004C09A3">
      <w:pPr>
        <w:pStyle w:val="BodyText"/>
        <w:rPr>
          <w:b/>
          <w:sz w:val="20"/>
        </w:rPr>
      </w:pPr>
    </w:p>
    <w:p w14:paraId="167F8588" w14:textId="77777777" w:rsidR="004C09A3" w:rsidRDefault="004C09A3" w:rsidP="004C09A3">
      <w:pPr>
        <w:pStyle w:val="BodyText"/>
        <w:spacing w:before="157"/>
        <w:rPr>
          <w:b/>
          <w:sz w:val="20"/>
        </w:rPr>
      </w:pPr>
    </w:p>
    <w:p w14:paraId="35327684" w14:textId="77777777" w:rsidR="004C09A3" w:rsidRDefault="004C09A3" w:rsidP="004C09A3">
      <w:pPr>
        <w:pStyle w:val="BodyText"/>
        <w:rPr>
          <w:b/>
          <w:sz w:val="48"/>
        </w:rPr>
      </w:pPr>
    </w:p>
    <w:p w14:paraId="6BF98410" w14:textId="77777777" w:rsidR="004C09A3" w:rsidRDefault="004C09A3" w:rsidP="004C09A3">
      <w:pPr>
        <w:pStyle w:val="BodyText"/>
        <w:rPr>
          <w:b/>
          <w:sz w:val="48"/>
        </w:rPr>
      </w:pPr>
    </w:p>
    <w:p w14:paraId="7E4B29FA" w14:textId="77777777" w:rsidR="0020598C" w:rsidRDefault="0020598C" w:rsidP="004C09A3">
      <w:pPr>
        <w:pStyle w:val="BodyText"/>
        <w:rPr>
          <w:b/>
          <w:sz w:val="48"/>
        </w:rPr>
      </w:pPr>
    </w:p>
    <w:p w14:paraId="2D35561B" w14:textId="77777777" w:rsidR="004C09A3" w:rsidRDefault="004C09A3" w:rsidP="004C09A3">
      <w:pPr>
        <w:pStyle w:val="BodyText"/>
        <w:rPr>
          <w:b/>
          <w:sz w:val="48"/>
        </w:rPr>
      </w:pPr>
    </w:p>
    <w:p w14:paraId="72350DFE" w14:textId="77777777" w:rsidR="004C09A3" w:rsidRDefault="004C09A3" w:rsidP="004C09A3">
      <w:pPr>
        <w:pStyle w:val="BodyText"/>
        <w:rPr>
          <w:b/>
          <w:sz w:val="48"/>
        </w:rPr>
      </w:pPr>
    </w:p>
    <w:p w14:paraId="7866AE59" w14:textId="77777777" w:rsidR="004C09A3" w:rsidRDefault="004C09A3" w:rsidP="004C09A3">
      <w:pPr>
        <w:pStyle w:val="BodyText"/>
        <w:rPr>
          <w:b/>
          <w:sz w:val="48"/>
        </w:rPr>
      </w:pPr>
    </w:p>
    <w:p w14:paraId="05BEF331" w14:textId="7FF9EB96" w:rsidR="004C09A3" w:rsidRPr="004C09A3" w:rsidRDefault="004C09A3" w:rsidP="004C09A3">
      <w:pPr>
        <w:ind w:right="138"/>
        <w:jc w:val="center"/>
        <w:rPr>
          <w:b/>
          <w:color w:val="002060"/>
          <w:sz w:val="24"/>
        </w:rPr>
      </w:pPr>
      <w:r w:rsidRPr="004C09A3">
        <w:rPr>
          <w:b/>
          <w:color w:val="002060"/>
          <w:sz w:val="24"/>
        </w:rPr>
        <w:t>Date</w:t>
      </w:r>
      <w:r w:rsidRPr="004C09A3">
        <w:rPr>
          <w:b/>
          <w:color w:val="002060"/>
          <w:spacing w:val="-5"/>
          <w:sz w:val="24"/>
        </w:rPr>
        <w:t xml:space="preserve"> </w:t>
      </w:r>
      <w:r w:rsidRPr="004C09A3">
        <w:rPr>
          <w:b/>
          <w:color w:val="002060"/>
          <w:sz w:val="24"/>
        </w:rPr>
        <w:t>Adopted:</w:t>
      </w:r>
      <w:r w:rsidRPr="004C09A3">
        <w:rPr>
          <w:b/>
          <w:color w:val="002060"/>
          <w:spacing w:val="-1"/>
          <w:sz w:val="24"/>
        </w:rPr>
        <w:t xml:space="preserve"> </w:t>
      </w:r>
      <w:r w:rsidR="00401356">
        <w:rPr>
          <w:b/>
          <w:color w:val="002060"/>
          <w:spacing w:val="-1"/>
          <w:sz w:val="24"/>
        </w:rPr>
        <w:t>9.7.25</w:t>
      </w:r>
    </w:p>
    <w:p w14:paraId="09845B59" w14:textId="77777777" w:rsidR="004C09A3" w:rsidRPr="004C09A3" w:rsidRDefault="004C09A3" w:rsidP="004C09A3">
      <w:pPr>
        <w:spacing w:before="183"/>
        <w:ind w:right="138"/>
        <w:jc w:val="center"/>
        <w:rPr>
          <w:b/>
          <w:color w:val="002060"/>
          <w:sz w:val="24"/>
        </w:rPr>
      </w:pPr>
      <w:r w:rsidRPr="004C09A3">
        <w:rPr>
          <w:b/>
          <w:color w:val="002060"/>
          <w:sz w:val="24"/>
        </w:rPr>
        <w:t>Reviewed</w:t>
      </w:r>
      <w:r w:rsidRPr="004C09A3">
        <w:rPr>
          <w:b/>
          <w:color w:val="002060"/>
          <w:spacing w:val="-3"/>
          <w:sz w:val="24"/>
        </w:rPr>
        <w:t xml:space="preserve"> </w:t>
      </w:r>
      <w:r w:rsidRPr="004C09A3">
        <w:rPr>
          <w:b/>
          <w:color w:val="002060"/>
          <w:sz w:val="24"/>
        </w:rPr>
        <w:t>on:</w:t>
      </w:r>
      <w:r w:rsidRPr="004C09A3">
        <w:rPr>
          <w:b/>
          <w:color w:val="002060"/>
          <w:spacing w:val="-3"/>
          <w:sz w:val="24"/>
        </w:rPr>
        <w:t xml:space="preserve"> </w:t>
      </w:r>
    </w:p>
    <w:p w14:paraId="35B10FD1" w14:textId="02B6D936" w:rsidR="004C09A3" w:rsidRPr="004C09A3" w:rsidRDefault="004C09A3" w:rsidP="004C09A3">
      <w:pPr>
        <w:spacing w:before="182"/>
        <w:ind w:left="66" w:right="138"/>
        <w:jc w:val="center"/>
        <w:rPr>
          <w:b/>
          <w:color w:val="002060"/>
          <w:sz w:val="24"/>
        </w:rPr>
      </w:pPr>
      <w:r w:rsidRPr="004C09A3">
        <w:rPr>
          <w:b/>
          <w:color w:val="002060"/>
          <w:sz w:val="24"/>
        </w:rPr>
        <w:t>Author/owner:</w:t>
      </w:r>
      <w:r w:rsidRPr="004C09A3">
        <w:rPr>
          <w:b/>
          <w:color w:val="002060"/>
          <w:spacing w:val="-1"/>
          <w:sz w:val="24"/>
        </w:rPr>
        <w:t xml:space="preserve"> </w:t>
      </w:r>
      <w:r w:rsidRPr="004C09A3">
        <w:rPr>
          <w:b/>
          <w:color w:val="002060"/>
          <w:sz w:val="24"/>
        </w:rPr>
        <w:t>Board</w:t>
      </w:r>
      <w:r w:rsidRPr="004C09A3">
        <w:rPr>
          <w:b/>
          <w:color w:val="002060"/>
          <w:spacing w:val="-1"/>
          <w:sz w:val="24"/>
        </w:rPr>
        <w:t xml:space="preserve"> </w:t>
      </w:r>
      <w:r w:rsidRPr="004C09A3">
        <w:rPr>
          <w:b/>
          <w:color w:val="002060"/>
          <w:sz w:val="24"/>
        </w:rPr>
        <w:t>of</w:t>
      </w:r>
      <w:r w:rsidRPr="004C09A3">
        <w:rPr>
          <w:b/>
          <w:color w:val="002060"/>
          <w:spacing w:val="-2"/>
          <w:sz w:val="24"/>
        </w:rPr>
        <w:t xml:space="preserve"> </w:t>
      </w:r>
      <w:r w:rsidRPr="004C09A3">
        <w:rPr>
          <w:b/>
          <w:color w:val="002060"/>
          <w:sz w:val="24"/>
        </w:rPr>
        <w:t>Trustees</w:t>
      </w:r>
      <w:r w:rsidRPr="004C09A3">
        <w:rPr>
          <w:b/>
          <w:color w:val="002060"/>
          <w:spacing w:val="-2"/>
          <w:sz w:val="24"/>
        </w:rPr>
        <w:t xml:space="preserve"> </w:t>
      </w:r>
    </w:p>
    <w:p w14:paraId="64B89E63" w14:textId="77777777" w:rsidR="004C09A3" w:rsidRDefault="004C09A3" w:rsidP="004C09A3">
      <w:pPr>
        <w:spacing w:before="182"/>
        <w:ind w:right="139"/>
        <w:jc w:val="center"/>
        <w:rPr>
          <w:b/>
          <w:color w:val="002060"/>
          <w:spacing w:val="-2"/>
          <w:sz w:val="24"/>
        </w:rPr>
      </w:pPr>
      <w:r w:rsidRPr="004C09A3">
        <w:rPr>
          <w:b/>
          <w:color w:val="002060"/>
          <w:sz w:val="24"/>
        </w:rPr>
        <w:t>Anticipated</w:t>
      </w:r>
      <w:r w:rsidRPr="004C09A3">
        <w:rPr>
          <w:b/>
          <w:color w:val="002060"/>
          <w:spacing w:val="-3"/>
          <w:sz w:val="24"/>
        </w:rPr>
        <w:t xml:space="preserve"> </w:t>
      </w:r>
      <w:r w:rsidRPr="004C09A3">
        <w:rPr>
          <w:b/>
          <w:color w:val="002060"/>
          <w:sz w:val="24"/>
        </w:rPr>
        <w:t>Review:</w:t>
      </w:r>
      <w:r w:rsidRPr="004C09A3">
        <w:rPr>
          <w:b/>
          <w:color w:val="002060"/>
          <w:spacing w:val="-5"/>
          <w:sz w:val="24"/>
        </w:rPr>
        <w:t xml:space="preserve"> </w:t>
      </w:r>
      <w:r w:rsidRPr="004C09A3">
        <w:rPr>
          <w:b/>
          <w:color w:val="002060"/>
          <w:spacing w:val="-2"/>
          <w:sz w:val="24"/>
        </w:rPr>
        <w:t>Annual</w:t>
      </w:r>
    </w:p>
    <w:p w14:paraId="23A7E945" w14:textId="77777777" w:rsidR="00D47E59" w:rsidRDefault="00D47E59" w:rsidP="004C09A3">
      <w:pPr>
        <w:spacing w:before="182"/>
        <w:ind w:right="139"/>
        <w:jc w:val="center"/>
        <w:rPr>
          <w:b/>
          <w:color w:val="002060"/>
          <w:spacing w:val="-2"/>
          <w:sz w:val="24"/>
        </w:rPr>
      </w:pPr>
    </w:p>
    <w:p w14:paraId="2D0F3DB4" w14:textId="77777777" w:rsidR="00D47E59" w:rsidRPr="00D47E59" w:rsidRDefault="00D47E59" w:rsidP="00770BF4">
      <w:pPr>
        <w:spacing w:before="36"/>
        <w:rPr>
          <w:color w:val="002060"/>
          <w:sz w:val="24"/>
        </w:rPr>
      </w:pPr>
      <w:r w:rsidRPr="00D47E59">
        <w:rPr>
          <w:b/>
          <w:color w:val="002060"/>
          <w:sz w:val="24"/>
        </w:rPr>
        <w:lastRenderedPageBreak/>
        <w:t>NB.</w:t>
      </w:r>
      <w:r w:rsidRPr="00D47E59">
        <w:rPr>
          <w:b/>
          <w:color w:val="002060"/>
          <w:spacing w:val="-2"/>
          <w:sz w:val="24"/>
        </w:rPr>
        <w:t xml:space="preserve"> </w:t>
      </w:r>
      <w:r w:rsidRPr="00D47E59">
        <w:rPr>
          <w:color w:val="002060"/>
          <w:sz w:val="24"/>
        </w:rPr>
        <w:t>‘Trustees’ means</w:t>
      </w:r>
      <w:r w:rsidRPr="00D47E59">
        <w:rPr>
          <w:color w:val="002060"/>
          <w:spacing w:val="-2"/>
          <w:sz w:val="24"/>
        </w:rPr>
        <w:t xml:space="preserve"> </w:t>
      </w:r>
      <w:r w:rsidRPr="00D47E59">
        <w:rPr>
          <w:color w:val="002060"/>
          <w:sz w:val="24"/>
        </w:rPr>
        <w:t>the Directors referred</w:t>
      </w:r>
      <w:r w:rsidRPr="00D47E59">
        <w:rPr>
          <w:color w:val="002060"/>
          <w:spacing w:val="-1"/>
          <w:sz w:val="24"/>
        </w:rPr>
        <w:t xml:space="preserve"> </w:t>
      </w:r>
      <w:r w:rsidRPr="00D47E59">
        <w:rPr>
          <w:color w:val="002060"/>
          <w:sz w:val="24"/>
        </w:rPr>
        <w:t>to</w:t>
      </w:r>
      <w:r w:rsidRPr="00D47E59">
        <w:rPr>
          <w:color w:val="002060"/>
          <w:spacing w:val="-2"/>
          <w:sz w:val="24"/>
        </w:rPr>
        <w:t xml:space="preserve"> </w:t>
      </w:r>
      <w:r w:rsidRPr="00D47E59">
        <w:rPr>
          <w:color w:val="002060"/>
          <w:sz w:val="24"/>
        </w:rPr>
        <w:t>in</w:t>
      </w:r>
      <w:r w:rsidRPr="00D47E59">
        <w:rPr>
          <w:color w:val="002060"/>
          <w:spacing w:val="-2"/>
          <w:sz w:val="24"/>
        </w:rPr>
        <w:t xml:space="preserve"> </w:t>
      </w:r>
      <w:r w:rsidRPr="00D47E59">
        <w:rPr>
          <w:color w:val="002060"/>
          <w:sz w:val="24"/>
        </w:rPr>
        <w:t>the Trust’s</w:t>
      </w:r>
      <w:r w:rsidRPr="00D47E59">
        <w:rPr>
          <w:color w:val="002060"/>
          <w:spacing w:val="-3"/>
          <w:sz w:val="24"/>
        </w:rPr>
        <w:t xml:space="preserve"> </w:t>
      </w:r>
      <w:r w:rsidRPr="00D47E59">
        <w:rPr>
          <w:color w:val="002060"/>
          <w:sz w:val="24"/>
        </w:rPr>
        <w:t>Articles</w:t>
      </w:r>
      <w:r w:rsidRPr="00D47E59">
        <w:rPr>
          <w:color w:val="002060"/>
          <w:spacing w:val="-2"/>
          <w:sz w:val="24"/>
        </w:rPr>
        <w:t xml:space="preserve"> </w:t>
      </w:r>
      <w:r w:rsidRPr="00D47E59">
        <w:rPr>
          <w:color w:val="002060"/>
          <w:sz w:val="24"/>
        </w:rPr>
        <w:t>of</w:t>
      </w:r>
      <w:r w:rsidRPr="00D47E59">
        <w:rPr>
          <w:color w:val="002060"/>
          <w:spacing w:val="1"/>
          <w:sz w:val="24"/>
        </w:rPr>
        <w:t xml:space="preserve"> </w:t>
      </w:r>
      <w:r w:rsidRPr="00D47E59">
        <w:rPr>
          <w:color w:val="002060"/>
          <w:spacing w:val="-2"/>
          <w:sz w:val="24"/>
        </w:rPr>
        <w:t>Association.</w:t>
      </w:r>
    </w:p>
    <w:p w14:paraId="3CBEFE67" w14:textId="77777777" w:rsidR="00D47E59" w:rsidRDefault="00D47E59" w:rsidP="00D47E59">
      <w:pPr>
        <w:rPr>
          <w:color w:val="002060"/>
        </w:rPr>
      </w:pPr>
      <w:r w:rsidRPr="00D47E59">
        <w:rPr>
          <w:color w:val="002060"/>
        </w:rPr>
        <w:t>Introduction</w:t>
      </w:r>
    </w:p>
    <w:p w14:paraId="5146A8D3" w14:textId="77777777" w:rsidR="0017488A" w:rsidRPr="00D47E59" w:rsidRDefault="0017488A" w:rsidP="00D47E59">
      <w:pPr>
        <w:rPr>
          <w:color w:val="002060"/>
        </w:rPr>
      </w:pPr>
    </w:p>
    <w:p w14:paraId="08080291" w14:textId="77777777" w:rsidR="0006408E" w:rsidRPr="0006408E" w:rsidRDefault="0006408E" w:rsidP="00572EC1">
      <w:pPr>
        <w:pStyle w:val="Heading1"/>
        <w:rPr>
          <w:lang w:bidi="en-GB"/>
        </w:rPr>
      </w:pPr>
      <w:bookmarkStart w:id="0" w:name="_Toc202383119"/>
      <w:r w:rsidRPr="7C010B40">
        <w:rPr>
          <w:lang w:bidi="en-GB"/>
        </w:rPr>
        <w:t xml:space="preserve">History of </w:t>
      </w:r>
      <w:r>
        <w:t>most</w:t>
      </w:r>
      <w:r w:rsidRPr="7C010B40">
        <w:rPr>
          <w:lang w:bidi="en-GB"/>
        </w:rPr>
        <w:t xml:space="preserve"> recent policy changes</w:t>
      </w:r>
      <w:bookmarkEnd w:id="0"/>
    </w:p>
    <w:p w14:paraId="36572BA3" w14:textId="77777777" w:rsidR="0006408E" w:rsidRPr="0006408E" w:rsidRDefault="0006408E" w:rsidP="0006408E">
      <w:pPr>
        <w:widowControl w:val="0"/>
        <w:autoSpaceDE w:val="0"/>
        <w:autoSpaceDN w:val="0"/>
        <w:spacing w:before="56"/>
        <w:ind w:left="1060"/>
        <w:outlineLvl w:val="0"/>
        <w:rPr>
          <w:rFonts w:ascii="Calibri" w:eastAsia="Calibri" w:hAnsi="Calibri" w:cs="Calibri"/>
          <w:b/>
          <w:bCs/>
          <w:sz w:val="22"/>
          <w:szCs w:val="22"/>
          <w:lang w:bidi="en-GB"/>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72"/>
        <w:gridCol w:w="993"/>
        <w:gridCol w:w="1701"/>
        <w:gridCol w:w="3402"/>
        <w:gridCol w:w="2712"/>
      </w:tblGrid>
      <w:tr w:rsidR="0006408E" w:rsidRPr="0006408E" w14:paraId="19CDF6EC" w14:textId="77777777" w:rsidTr="00A968C7">
        <w:trPr>
          <w:trHeight w:val="576"/>
        </w:trPr>
        <w:tc>
          <w:tcPr>
            <w:tcW w:w="572" w:type="dxa"/>
            <w:shd w:val="clear" w:color="auto" w:fill="FFFF00"/>
          </w:tcPr>
          <w:p w14:paraId="4931DBD3" w14:textId="77777777" w:rsidR="0006408E" w:rsidRPr="0006408E" w:rsidRDefault="0006408E" w:rsidP="0006408E">
            <w:pPr>
              <w:widowControl w:val="0"/>
              <w:autoSpaceDE w:val="0"/>
              <w:autoSpaceDN w:val="0"/>
              <w:spacing w:before="18"/>
              <w:ind w:left="117"/>
              <w:rPr>
                <w:rFonts w:ascii="Calibri" w:eastAsia="Calibri" w:hAnsi="Calibri" w:cs="Calibri"/>
                <w:b/>
                <w:sz w:val="22"/>
                <w:szCs w:val="22"/>
                <w:lang w:bidi="en-GB"/>
              </w:rPr>
            </w:pPr>
            <w:r w:rsidRPr="0006408E">
              <w:rPr>
                <w:rFonts w:ascii="Calibri" w:eastAsia="Calibri" w:hAnsi="Calibri" w:cs="Calibri"/>
                <w:b/>
                <w:sz w:val="22"/>
                <w:szCs w:val="22"/>
                <w:lang w:bidi="en-GB"/>
              </w:rPr>
              <w:t>Version</w:t>
            </w:r>
          </w:p>
        </w:tc>
        <w:tc>
          <w:tcPr>
            <w:tcW w:w="993" w:type="dxa"/>
            <w:shd w:val="clear" w:color="auto" w:fill="FFFF00"/>
          </w:tcPr>
          <w:p w14:paraId="18CB1A73" w14:textId="77777777" w:rsidR="0006408E" w:rsidRPr="0006408E" w:rsidRDefault="0006408E" w:rsidP="0006408E">
            <w:pPr>
              <w:widowControl w:val="0"/>
              <w:autoSpaceDE w:val="0"/>
              <w:autoSpaceDN w:val="0"/>
              <w:spacing w:before="18"/>
              <w:ind w:left="117"/>
              <w:rPr>
                <w:rFonts w:ascii="Calibri" w:eastAsia="Calibri" w:hAnsi="Calibri" w:cs="Calibri"/>
                <w:b/>
                <w:sz w:val="22"/>
                <w:szCs w:val="22"/>
                <w:lang w:bidi="en-GB"/>
              </w:rPr>
            </w:pPr>
            <w:r w:rsidRPr="0006408E">
              <w:rPr>
                <w:rFonts w:ascii="Calibri" w:eastAsia="Calibri" w:hAnsi="Calibri" w:cs="Calibri"/>
                <w:b/>
                <w:sz w:val="22"/>
                <w:szCs w:val="22"/>
                <w:lang w:bidi="en-GB"/>
              </w:rPr>
              <w:t>Date</w:t>
            </w:r>
          </w:p>
        </w:tc>
        <w:tc>
          <w:tcPr>
            <w:tcW w:w="1701" w:type="dxa"/>
            <w:shd w:val="clear" w:color="auto" w:fill="FFFF00"/>
          </w:tcPr>
          <w:p w14:paraId="42C27DBA" w14:textId="77777777" w:rsidR="0006408E" w:rsidRPr="0006408E" w:rsidRDefault="0006408E" w:rsidP="0006408E">
            <w:pPr>
              <w:widowControl w:val="0"/>
              <w:autoSpaceDE w:val="0"/>
              <w:autoSpaceDN w:val="0"/>
              <w:spacing w:before="18"/>
              <w:ind w:left="118"/>
              <w:rPr>
                <w:rFonts w:ascii="Calibri" w:eastAsia="Calibri" w:hAnsi="Calibri" w:cs="Calibri"/>
                <w:b/>
                <w:sz w:val="22"/>
                <w:szCs w:val="22"/>
                <w:lang w:bidi="en-GB"/>
              </w:rPr>
            </w:pPr>
            <w:r w:rsidRPr="0006408E">
              <w:rPr>
                <w:rFonts w:ascii="Calibri" w:eastAsia="Calibri" w:hAnsi="Calibri" w:cs="Calibri"/>
                <w:b/>
                <w:sz w:val="22"/>
                <w:szCs w:val="22"/>
                <w:lang w:bidi="en-GB"/>
              </w:rPr>
              <w:t>Page</w:t>
            </w:r>
          </w:p>
        </w:tc>
        <w:tc>
          <w:tcPr>
            <w:tcW w:w="3402" w:type="dxa"/>
            <w:shd w:val="clear" w:color="auto" w:fill="FFFF00"/>
          </w:tcPr>
          <w:p w14:paraId="3A5E1B24" w14:textId="77777777" w:rsidR="0006408E" w:rsidRPr="0006408E" w:rsidRDefault="0006408E" w:rsidP="0006408E">
            <w:pPr>
              <w:widowControl w:val="0"/>
              <w:autoSpaceDE w:val="0"/>
              <w:autoSpaceDN w:val="0"/>
              <w:spacing w:before="18"/>
              <w:ind w:left="119"/>
              <w:rPr>
                <w:rFonts w:ascii="Calibri" w:eastAsia="Calibri" w:hAnsi="Calibri" w:cs="Calibri"/>
                <w:b/>
                <w:sz w:val="22"/>
                <w:szCs w:val="22"/>
                <w:lang w:bidi="en-GB"/>
              </w:rPr>
            </w:pPr>
            <w:r w:rsidRPr="0006408E">
              <w:rPr>
                <w:rFonts w:ascii="Calibri" w:eastAsia="Calibri" w:hAnsi="Calibri" w:cs="Calibri"/>
                <w:b/>
                <w:sz w:val="22"/>
                <w:szCs w:val="22"/>
                <w:lang w:bidi="en-GB"/>
              </w:rPr>
              <w:t>Change</w:t>
            </w:r>
          </w:p>
        </w:tc>
        <w:tc>
          <w:tcPr>
            <w:tcW w:w="2712" w:type="dxa"/>
            <w:shd w:val="clear" w:color="auto" w:fill="FFFF00"/>
          </w:tcPr>
          <w:p w14:paraId="4744145C" w14:textId="77777777" w:rsidR="0006408E" w:rsidRPr="0006408E" w:rsidRDefault="0006408E" w:rsidP="0006408E">
            <w:pPr>
              <w:widowControl w:val="0"/>
              <w:autoSpaceDE w:val="0"/>
              <w:autoSpaceDN w:val="0"/>
              <w:spacing w:before="18"/>
              <w:ind w:left="120" w:right="285"/>
              <w:rPr>
                <w:rFonts w:ascii="Calibri" w:eastAsia="Calibri" w:hAnsi="Calibri" w:cs="Calibri"/>
                <w:b/>
                <w:sz w:val="22"/>
                <w:szCs w:val="22"/>
                <w:lang w:bidi="en-GB"/>
              </w:rPr>
            </w:pPr>
            <w:r w:rsidRPr="0006408E">
              <w:rPr>
                <w:rFonts w:ascii="Calibri" w:eastAsia="Calibri" w:hAnsi="Calibri" w:cs="Calibri"/>
                <w:b/>
                <w:sz w:val="22"/>
                <w:szCs w:val="22"/>
                <w:lang w:bidi="en-GB"/>
              </w:rPr>
              <w:t>Origin of Change e.g. TU request, Change in legislation</w:t>
            </w:r>
          </w:p>
        </w:tc>
      </w:tr>
      <w:tr w:rsidR="00E332C4" w:rsidRPr="0006408E" w14:paraId="70DB57F5" w14:textId="77777777" w:rsidTr="00A968C7">
        <w:trPr>
          <w:trHeight w:val="805"/>
        </w:trPr>
        <w:tc>
          <w:tcPr>
            <w:tcW w:w="572" w:type="dxa"/>
          </w:tcPr>
          <w:p w14:paraId="0D868BFC" w14:textId="77777777" w:rsidR="0006408E" w:rsidRPr="0006408E" w:rsidRDefault="0006408E" w:rsidP="0006408E">
            <w:pPr>
              <w:widowControl w:val="0"/>
              <w:autoSpaceDE w:val="0"/>
              <w:autoSpaceDN w:val="0"/>
              <w:rPr>
                <w:rFonts w:ascii="Calibri" w:eastAsia="Calibri" w:hAnsi="Calibri" w:cs="Calibri"/>
                <w:sz w:val="22"/>
                <w:szCs w:val="22"/>
                <w:lang w:bidi="en-GB"/>
              </w:rPr>
            </w:pPr>
            <w:r w:rsidRPr="0006408E">
              <w:rPr>
                <w:rFonts w:ascii="Calibri" w:eastAsia="Calibri" w:hAnsi="Calibri" w:cs="Calibri"/>
                <w:sz w:val="22"/>
                <w:szCs w:val="22"/>
                <w:lang w:bidi="en-GB"/>
              </w:rPr>
              <w:t xml:space="preserve">   V1.0</w:t>
            </w:r>
          </w:p>
        </w:tc>
        <w:tc>
          <w:tcPr>
            <w:tcW w:w="993" w:type="dxa"/>
          </w:tcPr>
          <w:p w14:paraId="7DB50AA0" w14:textId="3BB78C50" w:rsidR="0006408E" w:rsidRPr="0006408E" w:rsidRDefault="0006408E" w:rsidP="0006408E">
            <w:pPr>
              <w:widowControl w:val="0"/>
              <w:autoSpaceDE w:val="0"/>
              <w:autoSpaceDN w:val="0"/>
              <w:rPr>
                <w:rFonts w:ascii="Calibri" w:eastAsia="Calibri" w:hAnsi="Calibri" w:cs="Calibri"/>
                <w:sz w:val="22"/>
                <w:szCs w:val="22"/>
                <w:lang w:bidi="en-GB"/>
              </w:rPr>
            </w:pPr>
            <w:r w:rsidRPr="0006408E">
              <w:rPr>
                <w:rFonts w:ascii="Calibri" w:eastAsia="Calibri" w:hAnsi="Calibri" w:cs="Calibri"/>
                <w:sz w:val="22"/>
                <w:szCs w:val="22"/>
                <w:lang w:bidi="en-GB"/>
              </w:rPr>
              <w:t xml:space="preserve"> </w:t>
            </w:r>
            <w:r w:rsidR="00A073F7">
              <w:rPr>
                <w:rFonts w:ascii="Calibri" w:eastAsia="Calibri" w:hAnsi="Calibri" w:cs="Calibri"/>
                <w:sz w:val="22"/>
                <w:szCs w:val="22"/>
                <w:lang w:bidi="en-GB"/>
              </w:rPr>
              <w:t>Sept 25</w:t>
            </w:r>
          </w:p>
        </w:tc>
        <w:tc>
          <w:tcPr>
            <w:tcW w:w="1701" w:type="dxa"/>
          </w:tcPr>
          <w:p w14:paraId="2565924A" w14:textId="7F3A2699" w:rsidR="0006408E" w:rsidRPr="0006408E" w:rsidRDefault="0069121D" w:rsidP="0006408E">
            <w:pPr>
              <w:widowControl w:val="0"/>
              <w:autoSpaceDE w:val="0"/>
              <w:autoSpaceDN w:val="0"/>
              <w:rPr>
                <w:rFonts w:ascii="Calibri" w:eastAsia="Calibri" w:hAnsi="Calibri" w:cs="Calibri"/>
                <w:sz w:val="22"/>
                <w:szCs w:val="22"/>
                <w:lang w:bidi="en-GB"/>
              </w:rPr>
            </w:pPr>
            <w:r w:rsidRPr="00E332C4">
              <w:rPr>
                <w:rFonts w:ascii="Calibri" w:eastAsia="Calibri" w:hAnsi="Calibri" w:cs="Calibri"/>
                <w:sz w:val="22"/>
                <w:szCs w:val="22"/>
                <w:lang w:bidi="en-GB"/>
              </w:rPr>
              <w:t>New Policy</w:t>
            </w:r>
          </w:p>
        </w:tc>
        <w:tc>
          <w:tcPr>
            <w:tcW w:w="3402" w:type="dxa"/>
          </w:tcPr>
          <w:p w14:paraId="44A9E598" w14:textId="68397BB3" w:rsidR="0006408E" w:rsidRPr="0006408E" w:rsidRDefault="002D3FE2" w:rsidP="0006408E">
            <w:pPr>
              <w:widowControl w:val="0"/>
              <w:autoSpaceDE w:val="0"/>
              <w:autoSpaceDN w:val="0"/>
              <w:rPr>
                <w:rFonts w:ascii="Calibri" w:eastAsia="Calibri" w:hAnsi="Calibri" w:cs="Calibri"/>
                <w:sz w:val="22"/>
                <w:szCs w:val="22"/>
                <w:lang w:bidi="en-GB"/>
              </w:rPr>
            </w:pPr>
            <w:r>
              <w:rPr>
                <w:rFonts w:ascii="Calibri" w:eastAsia="Calibri" w:hAnsi="Calibri" w:cs="Calibri"/>
                <w:sz w:val="22"/>
                <w:szCs w:val="22"/>
                <w:lang w:bidi="en-GB"/>
              </w:rPr>
              <w:t>New</w:t>
            </w:r>
          </w:p>
        </w:tc>
        <w:tc>
          <w:tcPr>
            <w:tcW w:w="2712" w:type="dxa"/>
          </w:tcPr>
          <w:p w14:paraId="44D9C159" w14:textId="0EB99A7F" w:rsidR="0006408E" w:rsidRPr="0006408E" w:rsidRDefault="002D3FE2" w:rsidP="0006408E">
            <w:pPr>
              <w:widowControl w:val="0"/>
              <w:autoSpaceDE w:val="0"/>
              <w:autoSpaceDN w:val="0"/>
              <w:rPr>
                <w:rFonts w:ascii="Calibri" w:eastAsia="Calibri" w:hAnsi="Calibri" w:cs="Calibri"/>
                <w:sz w:val="22"/>
                <w:szCs w:val="22"/>
                <w:lang w:bidi="en-GB"/>
              </w:rPr>
            </w:pPr>
            <w:r>
              <w:rPr>
                <w:rFonts w:ascii="Calibri" w:eastAsia="Calibri" w:hAnsi="Calibri" w:cs="Calibri"/>
                <w:sz w:val="22"/>
                <w:szCs w:val="22"/>
                <w:lang w:bidi="en-GB"/>
              </w:rPr>
              <w:t>To support the introduction of use of AI in Trust schools</w:t>
            </w:r>
          </w:p>
        </w:tc>
      </w:tr>
      <w:tr w:rsidR="0006408E" w:rsidRPr="0006408E" w14:paraId="50BB1686" w14:textId="77777777" w:rsidTr="00A968C7">
        <w:trPr>
          <w:trHeight w:val="805"/>
        </w:trPr>
        <w:tc>
          <w:tcPr>
            <w:tcW w:w="572" w:type="dxa"/>
          </w:tcPr>
          <w:p w14:paraId="29CA5009" w14:textId="265DDED6" w:rsidR="0006408E" w:rsidRPr="0006408E" w:rsidRDefault="0006408E" w:rsidP="0006408E">
            <w:pPr>
              <w:widowControl w:val="0"/>
              <w:autoSpaceDE w:val="0"/>
              <w:autoSpaceDN w:val="0"/>
              <w:rPr>
                <w:rFonts w:ascii="Calibri" w:eastAsia="Calibri" w:hAnsi="Calibri" w:cs="Calibri"/>
                <w:sz w:val="22"/>
                <w:szCs w:val="22"/>
                <w:lang w:bidi="en-GB"/>
              </w:rPr>
            </w:pPr>
          </w:p>
        </w:tc>
        <w:tc>
          <w:tcPr>
            <w:tcW w:w="993" w:type="dxa"/>
          </w:tcPr>
          <w:p w14:paraId="516D30D3" w14:textId="7A3A8D62" w:rsidR="0006408E" w:rsidRPr="0006408E" w:rsidRDefault="0006408E" w:rsidP="0006408E">
            <w:pPr>
              <w:widowControl w:val="0"/>
              <w:autoSpaceDE w:val="0"/>
              <w:autoSpaceDN w:val="0"/>
              <w:rPr>
                <w:rFonts w:ascii="Calibri" w:eastAsia="Calibri" w:hAnsi="Calibri" w:cs="Calibri"/>
                <w:sz w:val="22"/>
                <w:szCs w:val="22"/>
                <w:lang w:bidi="en-GB"/>
              </w:rPr>
            </w:pPr>
          </w:p>
        </w:tc>
        <w:tc>
          <w:tcPr>
            <w:tcW w:w="1701" w:type="dxa"/>
          </w:tcPr>
          <w:p w14:paraId="64F6FA66" w14:textId="77777777" w:rsidR="00F970F3" w:rsidRPr="00F970F3" w:rsidRDefault="00F970F3" w:rsidP="00F970F3">
            <w:pPr>
              <w:jc w:val="center"/>
              <w:rPr>
                <w:rFonts w:ascii="Calibri" w:eastAsia="Calibri" w:hAnsi="Calibri" w:cs="Calibri"/>
                <w:sz w:val="22"/>
                <w:szCs w:val="22"/>
                <w:lang w:bidi="en-GB"/>
              </w:rPr>
            </w:pPr>
          </w:p>
        </w:tc>
        <w:tc>
          <w:tcPr>
            <w:tcW w:w="3402" w:type="dxa"/>
          </w:tcPr>
          <w:p w14:paraId="71F0FC89" w14:textId="2C893915" w:rsidR="00BD4208" w:rsidRPr="0006408E" w:rsidRDefault="00BD4208" w:rsidP="0006408E">
            <w:pPr>
              <w:widowControl w:val="0"/>
              <w:autoSpaceDE w:val="0"/>
              <w:autoSpaceDN w:val="0"/>
              <w:rPr>
                <w:rFonts w:ascii="Calibri" w:eastAsia="Calibri" w:hAnsi="Calibri" w:cs="Calibri"/>
                <w:sz w:val="22"/>
                <w:szCs w:val="22"/>
                <w:lang w:bidi="en-GB"/>
              </w:rPr>
            </w:pPr>
          </w:p>
        </w:tc>
        <w:tc>
          <w:tcPr>
            <w:tcW w:w="2712" w:type="dxa"/>
          </w:tcPr>
          <w:p w14:paraId="4514F9AC" w14:textId="1DF7290A" w:rsidR="0006408E" w:rsidRPr="0006408E" w:rsidRDefault="0006408E" w:rsidP="0006408E">
            <w:pPr>
              <w:widowControl w:val="0"/>
              <w:autoSpaceDE w:val="0"/>
              <w:autoSpaceDN w:val="0"/>
              <w:rPr>
                <w:rFonts w:ascii="Calibri" w:eastAsia="Calibri" w:hAnsi="Calibri" w:cs="Calibri"/>
                <w:sz w:val="22"/>
                <w:szCs w:val="22"/>
                <w:lang w:bidi="en-GB"/>
              </w:rPr>
            </w:pPr>
          </w:p>
        </w:tc>
      </w:tr>
      <w:tr w:rsidR="0006408E" w:rsidRPr="0006408E" w14:paraId="78D68FD2" w14:textId="77777777" w:rsidTr="00A968C7">
        <w:trPr>
          <w:trHeight w:val="806"/>
        </w:trPr>
        <w:tc>
          <w:tcPr>
            <w:tcW w:w="572" w:type="dxa"/>
          </w:tcPr>
          <w:p w14:paraId="345BE0C2"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993" w:type="dxa"/>
          </w:tcPr>
          <w:p w14:paraId="43CA304B"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1701" w:type="dxa"/>
          </w:tcPr>
          <w:p w14:paraId="3EAB8177"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3402" w:type="dxa"/>
          </w:tcPr>
          <w:p w14:paraId="5492925D"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2712" w:type="dxa"/>
          </w:tcPr>
          <w:p w14:paraId="1605D55A" w14:textId="77777777" w:rsidR="0006408E" w:rsidRPr="0006408E" w:rsidRDefault="0006408E" w:rsidP="0006408E">
            <w:pPr>
              <w:widowControl w:val="0"/>
              <w:autoSpaceDE w:val="0"/>
              <w:autoSpaceDN w:val="0"/>
              <w:rPr>
                <w:rFonts w:ascii="Calibri" w:eastAsia="Calibri" w:hAnsi="Calibri" w:cs="Calibri"/>
                <w:sz w:val="22"/>
                <w:szCs w:val="22"/>
                <w:lang w:bidi="en-GB"/>
              </w:rPr>
            </w:pPr>
          </w:p>
        </w:tc>
      </w:tr>
      <w:tr w:rsidR="0006408E" w:rsidRPr="0006408E" w14:paraId="232172C4" w14:textId="77777777" w:rsidTr="00A968C7">
        <w:trPr>
          <w:trHeight w:val="806"/>
        </w:trPr>
        <w:tc>
          <w:tcPr>
            <w:tcW w:w="572" w:type="dxa"/>
          </w:tcPr>
          <w:p w14:paraId="5A5858FC"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993" w:type="dxa"/>
          </w:tcPr>
          <w:p w14:paraId="0A5A9264"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1701" w:type="dxa"/>
          </w:tcPr>
          <w:p w14:paraId="4FAECDCF"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3402" w:type="dxa"/>
          </w:tcPr>
          <w:p w14:paraId="001A62FB"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2712" w:type="dxa"/>
          </w:tcPr>
          <w:p w14:paraId="0F53F66D" w14:textId="77777777" w:rsidR="0006408E" w:rsidRPr="0006408E" w:rsidRDefault="0006408E" w:rsidP="0006408E">
            <w:pPr>
              <w:widowControl w:val="0"/>
              <w:autoSpaceDE w:val="0"/>
              <w:autoSpaceDN w:val="0"/>
              <w:rPr>
                <w:rFonts w:ascii="Calibri" w:eastAsia="Calibri" w:hAnsi="Calibri" w:cs="Calibri"/>
                <w:sz w:val="22"/>
                <w:szCs w:val="22"/>
                <w:lang w:bidi="en-GB"/>
              </w:rPr>
            </w:pPr>
          </w:p>
        </w:tc>
      </w:tr>
      <w:tr w:rsidR="0006408E" w:rsidRPr="0006408E" w14:paraId="2B9A746D" w14:textId="77777777" w:rsidTr="00A968C7">
        <w:trPr>
          <w:trHeight w:val="806"/>
        </w:trPr>
        <w:tc>
          <w:tcPr>
            <w:tcW w:w="572" w:type="dxa"/>
          </w:tcPr>
          <w:p w14:paraId="553C8FC4"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993" w:type="dxa"/>
          </w:tcPr>
          <w:p w14:paraId="0F6437F6"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1701" w:type="dxa"/>
          </w:tcPr>
          <w:p w14:paraId="12C37F1C"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3402" w:type="dxa"/>
          </w:tcPr>
          <w:p w14:paraId="70F00520"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2712" w:type="dxa"/>
          </w:tcPr>
          <w:p w14:paraId="4301800E" w14:textId="77777777" w:rsidR="0006408E" w:rsidRPr="0006408E" w:rsidRDefault="0006408E" w:rsidP="0006408E">
            <w:pPr>
              <w:widowControl w:val="0"/>
              <w:autoSpaceDE w:val="0"/>
              <w:autoSpaceDN w:val="0"/>
              <w:rPr>
                <w:rFonts w:ascii="Calibri" w:eastAsia="Calibri" w:hAnsi="Calibri" w:cs="Calibri"/>
                <w:sz w:val="22"/>
                <w:szCs w:val="22"/>
                <w:lang w:bidi="en-GB"/>
              </w:rPr>
            </w:pPr>
          </w:p>
        </w:tc>
      </w:tr>
      <w:tr w:rsidR="0006408E" w:rsidRPr="0006408E" w14:paraId="1A0BB46D" w14:textId="77777777" w:rsidTr="00A968C7">
        <w:trPr>
          <w:trHeight w:val="806"/>
        </w:trPr>
        <w:tc>
          <w:tcPr>
            <w:tcW w:w="572" w:type="dxa"/>
          </w:tcPr>
          <w:p w14:paraId="5F713D2E"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993" w:type="dxa"/>
          </w:tcPr>
          <w:p w14:paraId="164507C6"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1701" w:type="dxa"/>
          </w:tcPr>
          <w:p w14:paraId="7147E648"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3402" w:type="dxa"/>
          </w:tcPr>
          <w:p w14:paraId="6E5A5090" w14:textId="77777777" w:rsidR="0006408E" w:rsidRPr="0006408E" w:rsidRDefault="0006408E" w:rsidP="0006408E">
            <w:pPr>
              <w:widowControl w:val="0"/>
              <w:autoSpaceDE w:val="0"/>
              <w:autoSpaceDN w:val="0"/>
              <w:rPr>
                <w:rFonts w:ascii="Calibri" w:eastAsia="Calibri" w:hAnsi="Calibri" w:cs="Calibri"/>
                <w:sz w:val="22"/>
                <w:szCs w:val="22"/>
                <w:lang w:bidi="en-GB"/>
              </w:rPr>
            </w:pPr>
          </w:p>
        </w:tc>
        <w:tc>
          <w:tcPr>
            <w:tcW w:w="2712" w:type="dxa"/>
          </w:tcPr>
          <w:p w14:paraId="19D1A09F" w14:textId="77777777" w:rsidR="0006408E" w:rsidRPr="0006408E" w:rsidRDefault="0006408E" w:rsidP="0006408E">
            <w:pPr>
              <w:widowControl w:val="0"/>
              <w:autoSpaceDE w:val="0"/>
              <w:autoSpaceDN w:val="0"/>
              <w:rPr>
                <w:rFonts w:ascii="Calibri" w:eastAsia="Calibri" w:hAnsi="Calibri" w:cs="Calibri"/>
                <w:sz w:val="22"/>
                <w:szCs w:val="22"/>
                <w:lang w:bidi="en-GB"/>
              </w:rPr>
            </w:pPr>
          </w:p>
        </w:tc>
      </w:tr>
    </w:tbl>
    <w:p w14:paraId="4E158A12" w14:textId="77777777" w:rsidR="0006408E" w:rsidRPr="0006408E" w:rsidRDefault="0006408E" w:rsidP="0006408E">
      <w:pPr>
        <w:widowControl w:val="0"/>
        <w:autoSpaceDE w:val="0"/>
        <w:autoSpaceDN w:val="0"/>
        <w:rPr>
          <w:rFonts w:ascii="Times New Roman" w:eastAsia="Calibri" w:hAnsi="Calibri" w:cs="Calibri"/>
          <w:sz w:val="22"/>
          <w:szCs w:val="22"/>
          <w:lang w:bidi="en-GB"/>
        </w:rPr>
      </w:pPr>
    </w:p>
    <w:p w14:paraId="2B5EB187" w14:textId="77777777" w:rsidR="0006408E" w:rsidRPr="0006408E" w:rsidRDefault="0006408E" w:rsidP="0006408E">
      <w:pPr>
        <w:widowControl w:val="0"/>
        <w:autoSpaceDE w:val="0"/>
        <w:autoSpaceDN w:val="0"/>
        <w:rPr>
          <w:rFonts w:ascii="Times New Roman" w:eastAsia="Calibri" w:hAnsi="Calibri" w:cs="Calibri"/>
          <w:sz w:val="22"/>
          <w:szCs w:val="22"/>
          <w:lang w:bidi="en-GB"/>
        </w:rPr>
      </w:pPr>
    </w:p>
    <w:p w14:paraId="341F343A" w14:textId="77777777" w:rsidR="00585F84" w:rsidRDefault="00585F84" w:rsidP="004075DB">
      <w:pPr>
        <w:rPr>
          <w:rFonts w:cs="Arial"/>
          <w:b/>
        </w:rPr>
      </w:pPr>
    </w:p>
    <w:p w14:paraId="341F343B" w14:textId="77777777" w:rsidR="00585F84" w:rsidRDefault="00585F84" w:rsidP="004075DB">
      <w:pPr>
        <w:rPr>
          <w:rFonts w:cs="Arial"/>
          <w:b/>
        </w:rPr>
      </w:pPr>
    </w:p>
    <w:p w14:paraId="341F343C" w14:textId="77777777" w:rsidR="00585F84" w:rsidRDefault="00585F84" w:rsidP="004075DB">
      <w:pPr>
        <w:rPr>
          <w:rFonts w:cs="Arial"/>
          <w:b/>
        </w:rPr>
      </w:pPr>
    </w:p>
    <w:p w14:paraId="341F343D" w14:textId="77777777" w:rsidR="00585F84" w:rsidRDefault="00585F84" w:rsidP="004075DB">
      <w:pPr>
        <w:rPr>
          <w:rFonts w:cs="Arial"/>
          <w:b/>
        </w:rPr>
      </w:pPr>
    </w:p>
    <w:p w14:paraId="341F343E" w14:textId="77777777" w:rsidR="00585F84" w:rsidRDefault="00585F84" w:rsidP="004075DB">
      <w:pPr>
        <w:rPr>
          <w:rFonts w:cs="Arial"/>
          <w:b/>
        </w:rPr>
      </w:pPr>
    </w:p>
    <w:p w14:paraId="341F343F" w14:textId="77777777" w:rsidR="00585F84" w:rsidRDefault="00585F84" w:rsidP="004075DB">
      <w:pPr>
        <w:rPr>
          <w:rFonts w:cs="Arial"/>
          <w:b/>
        </w:rPr>
      </w:pPr>
    </w:p>
    <w:p w14:paraId="364F9C0F" w14:textId="77777777" w:rsidR="00E332C4" w:rsidRDefault="00E332C4" w:rsidP="004075DB">
      <w:pPr>
        <w:rPr>
          <w:rFonts w:cs="Arial"/>
          <w:b/>
        </w:rPr>
      </w:pPr>
    </w:p>
    <w:p w14:paraId="7965372B" w14:textId="77777777" w:rsidR="00E332C4" w:rsidRDefault="00E332C4" w:rsidP="004075DB">
      <w:pPr>
        <w:rPr>
          <w:rFonts w:cs="Arial"/>
          <w:b/>
        </w:rPr>
      </w:pPr>
    </w:p>
    <w:p w14:paraId="64B7279C" w14:textId="77777777" w:rsidR="00E332C4" w:rsidRDefault="00E332C4" w:rsidP="004075DB">
      <w:pPr>
        <w:rPr>
          <w:rFonts w:cs="Arial"/>
          <w:b/>
        </w:rPr>
      </w:pPr>
    </w:p>
    <w:p w14:paraId="404118F0" w14:textId="77777777" w:rsidR="00E332C4" w:rsidRDefault="00E332C4" w:rsidP="004075DB">
      <w:pPr>
        <w:rPr>
          <w:rFonts w:cs="Arial"/>
          <w:b/>
        </w:rPr>
      </w:pPr>
    </w:p>
    <w:p w14:paraId="24A68316" w14:textId="77777777" w:rsidR="00E332C4" w:rsidRDefault="00E332C4" w:rsidP="004075DB">
      <w:pPr>
        <w:rPr>
          <w:rFonts w:cs="Arial"/>
          <w:b/>
        </w:rPr>
      </w:pPr>
    </w:p>
    <w:p w14:paraId="474CB0F1" w14:textId="77777777" w:rsidR="00E332C4" w:rsidRDefault="00E332C4" w:rsidP="004075DB">
      <w:pPr>
        <w:rPr>
          <w:rFonts w:cs="Arial"/>
          <w:b/>
        </w:rPr>
      </w:pPr>
    </w:p>
    <w:p w14:paraId="27123765" w14:textId="77777777" w:rsidR="00E332C4" w:rsidRDefault="00E332C4" w:rsidP="004075DB">
      <w:pPr>
        <w:rPr>
          <w:rFonts w:cs="Arial"/>
          <w:b/>
        </w:rPr>
      </w:pPr>
    </w:p>
    <w:p w14:paraId="403240E7" w14:textId="77777777" w:rsidR="00E332C4" w:rsidRDefault="00E332C4" w:rsidP="004075DB">
      <w:pPr>
        <w:rPr>
          <w:rFonts w:cs="Arial"/>
          <w:b/>
        </w:rPr>
      </w:pPr>
    </w:p>
    <w:p w14:paraId="48F43D08" w14:textId="77777777" w:rsidR="00E332C4" w:rsidRDefault="00E332C4" w:rsidP="004075DB">
      <w:pPr>
        <w:rPr>
          <w:rFonts w:cs="Arial"/>
          <w:b/>
        </w:rPr>
      </w:pPr>
    </w:p>
    <w:p w14:paraId="23B890F4" w14:textId="77777777" w:rsidR="00E332C4" w:rsidRDefault="00E332C4" w:rsidP="004075DB">
      <w:pPr>
        <w:rPr>
          <w:rFonts w:cs="Arial"/>
          <w:b/>
        </w:rPr>
      </w:pPr>
    </w:p>
    <w:p w14:paraId="0D16B43E" w14:textId="77777777" w:rsidR="00E332C4" w:rsidRDefault="00E332C4" w:rsidP="004075DB">
      <w:pPr>
        <w:rPr>
          <w:rFonts w:cs="Arial"/>
          <w:b/>
        </w:rPr>
      </w:pPr>
    </w:p>
    <w:p w14:paraId="0C38E2E2" w14:textId="77777777" w:rsidR="00E332C4" w:rsidRDefault="00E332C4" w:rsidP="004075DB">
      <w:pPr>
        <w:rPr>
          <w:rFonts w:cs="Arial"/>
          <w:b/>
        </w:rPr>
      </w:pPr>
    </w:p>
    <w:p w14:paraId="18457364" w14:textId="77777777" w:rsidR="00E332C4" w:rsidRDefault="00E332C4" w:rsidP="004075DB">
      <w:pPr>
        <w:rPr>
          <w:rFonts w:cs="Arial"/>
          <w:b/>
        </w:rPr>
      </w:pPr>
    </w:p>
    <w:p w14:paraId="33E174A5" w14:textId="77777777" w:rsidR="00E332C4" w:rsidRDefault="00E332C4" w:rsidP="004075DB">
      <w:pPr>
        <w:rPr>
          <w:rFonts w:cs="Arial"/>
          <w:b/>
        </w:rPr>
      </w:pPr>
    </w:p>
    <w:p w14:paraId="4371262D" w14:textId="77777777" w:rsidR="00E332C4" w:rsidRDefault="00E332C4" w:rsidP="004075DB">
      <w:pPr>
        <w:rPr>
          <w:rFonts w:cs="Arial"/>
          <w:b/>
        </w:rPr>
      </w:pPr>
    </w:p>
    <w:p w14:paraId="32397F01" w14:textId="77777777" w:rsidR="00E332C4" w:rsidRDefault="00E332C4" w:rsidP="004075DB">
      <w:pPr>
        <w:rPr>
          <w:rFonts w:cs="Arial"/>
          <w:b/>
        </w:rPr>
      </w:pPr>
    </w:p>
    <w:p w14:paraId="7F6A96EC" w14:textId="77777777" w:rsidR="00E332C4" w:rsidRDefault="00E332C4" w:rsidP="004075DB">
      <w:pPr>
        <w:rPr>
          <w:rFonts w:cs="Arial"/>
          <w:b/>
        </w:rPr>
      </w:pPr>
    </w:p>
    <w:p w14:paraId="4DBC666B" w14:textId="77777777" w:rsidR="00E332C4" w:rsidRDefault="00E332C4" w:rsidP="004075DB">
      <w:pPr>
        <w:rPr>
          <w:rFonts w:cs="Arial"/>
          <w:b/>
        </w:rPr>
      </w:pPr>
    </w:p>
    <w:p w14:paraId="03E3F26B" w14:textId="77777777" w:rsidR="0051587B" w:rsidRDefault="0051587B" w:rsidP="004075DB">
      <w:pPr>
        <w:rPr>
          <w:rFonts w:cs="Arial"/>
          <w:b/>
        </w:rPr>
      </w:pPr>
    </w:p>
    <w:p w14:paraId="20B337E0" w14:textId="77777777" w:rsidR="0051587B" w:rsidRDefault="0051587B" w:rsidP="004075DB">
      <w:pPr>
        <w:rPr>
          <w:rFonts w:cs="Arial"/>
          <w:b/>
        </w:rPr>
      </w:pPr>
    </w:p>
    <w:p w14:paraId="79945A77" w14:textId="77777777" w:rsidR="00E332C4" w:rsidRDefault="00E332C4" w:rsidP="004075DB">
      <w:pPr>
        <w:rPr>
          <w:rFonts w:cs="Arial"/>
          <w:b/>
        </w:rPr>
      </w:pPr>
    </w:p>
    <w:sdt>
      <w:sdtPr>
        <w:rPr>
          <w:rFonts w:ascii="Arial" w:eastAsia="Times New Roman" w:hAnsi="Arial" w:cs="Times New Roman"/>
          <w:color w:val="auto"/>
          <w:sz w:val="20"/>
          <w:szCs w:val="20"/>
          <w:lang w:val="en-GB" w:eastAsia="en-GB"/>
        </w:rPr>
        <w:id w:val="362811885"/>
        <w:docPartObj>
          <w:docPartGallery w:val="Table of Contents"/>
          <w:docPartUnique/>
        </w:docPartObj>
      </w:sdtPr>
      <w:sdtContent>
        <w:p w14:paraId="72D55040" w14:textId="7765F93E" w:rsidR="00F17627" w:rsidRDefault="00F17627">
          <w:pPr>
            <w:pStyle w:val="TOCHeading"/>
          </w:pPr>
          <w:r>
            <w:t>Table of Contents</w:t>
          </w:r>
        </w:p>
        <w:p w14:paraId="3C17A545" w14:textId="0FDC0F55" w:rsidR="003D6F4D" w:rsidRDefault="7C010B40">
          <w:pPr>
            <w:pStyle w:val="TOC1"/>
            <w:tabs>
              <w:tab w:val="right" w:leader="dot" w:pos="10194"/>
            </w:tabs>
            <w:rPr>
              <w:rFonts w:asciiTheme="minorHAnsi" w:eastAsiaTheme="minorEastAsia" w:hAnsiTheme="minorHAnsi" w:cstheme="minorBidi"/>
              <w:noProof/>
              <w:kern w:val="2"/>
              <w:sz w:val="24"/>
              <w:szCs w:val="24"/>
              <w14:ligatures w14:val="standardContextual"/>
            </w:rPr>
          </w:pPr>
          <w:r>
            <w:fldChar w:fldCharType="begin"/>
          </w:r>
          <w:r w:rsidR="0CA02C80">
            <w:instrText>TOC \o "1-3" \z \u \h</w:instrText>
          </w:r>
          <w:r>
            <w:fldChar w:fldCharType="separate"/>
          </w:r>
          <w:hyperlink w:anchor="_Toc202383119" w:history="1">
            <w:r w:rsidR="003D6F4D" w:rsidRPr="00467F81">
              <w:rPr>
                <w:rStyle w:val="Hyperlink"/>
                <w:noProof/>
                <w:lang w:bidi="en-GB"/>
              </w:rPr>
              <w:t xml:space="preserve">History of </w:t>
            </w:r>
            <w:r w:rsidR="003D6F4D" w:rsidRPr="00467F81">
              <w:rPr>
                <w:rStyle w:val="Hyperlink"/>
                <w:noProof/>
              </w:rPr>
              <w:t>most</w:t>
            </w:r>
            <w:r w:rsidR="003D6F4D" w:rsidRPr="00467F81">
              <w:rPr>
                <w:rStyle w:val="Hyperlink"/>
                <w:noProof/>
                <w:lang w:bidi="en-GB"/>
              </w:rPr>
              <w:t xml:space="preserve"> recent policy changes</w:t>
            </w:r>
            <w:r w:rsidR="003D6F4D">
              <w:rPr>
                <w:noProof/>
                <w:webHidden/>
              </w:rPr>
              <w:tab/>
            </w:r>
            <w:r w:rsidR="003D6F4D">
              <w:rPr>
                <w:noProof/>
                <w:webHidden/>
              </w:rPr>
              <w:fldChar w:fldCharType="begin"/>
            </w:r>
            <w:r w:rsidR="003D6F4D">
              <w:rPr>
                <w:noProof/>
                <w:webHidden/>
              </w:rPr>
              <w:instrText xml:space="preserve"> PAGEREF _Toc202383119 \h </w:instrText>
            </w:r>
            <w:r w:rsidR="003D6F4D">
              <w:rPr>
                <w:noProof/>
                <w:webHidden/>
              </w:rPr>
            </w:r>
            <w:r w:rsidR="003D6F4D">
              <w:rPr>
                <w:noProof/>
                <w:webHidden/>
              </w:rPr>
              <w:fldChar w:fldCharType="separate"/>
            </w:r>
            <w:r w:rsidR="003D6F4D">
              <w:rPr>
                <w:noProof/>
                <w:webHidden/>
              </w:rPr>
              <w:t>2</w:t>
            </w:r>
            <w:r w:rsidR="003D6F4D">
              <w:rPr>
                <w:noProof/>
                <w:webHidden/>
              </w:rPr>
              <w:fldChar w:fldCharType="end"/>
            </w:r>
          </w:hyperlink>
        </w:p>
        <w:p w14:paraId="722C0F3F" w14:textId="36F24B18" w:rsidR="003D6F4D" w:rsidRDefault="003D6F4D">
          <w:pPr>
            <w:pStyle w:val="TOC1"/>
            <w:tabs>
              <w:tab w:val="right" w:leader="dot" w:pos="10194"/>
            </w:tabs>
            <w:rPr>
              <w:rFonts w:asciiTheme="minorHAnsi" w:eastAsiaTheme="minorEastAsia" w:hAnsiTheme="minorHAnsi" w:cstheme="minorBidi"/>
              <w:noProof/>
              <w:kern w:val="2"/>
              <w:sz w:val="24"/>
              <w:szCs w:val="24"/>
              <w14:ligatures w14:val="standardContextual"/>
            </w:rPr>
          </w:pPr>
          <w:hyperlink w:anchor="_Toc202383120" w:history="1">
            <w:r w:rsidRPr="00467F81">
              <w:rPr>
                <w:rStyle w:val="Hyperlink"/>
                <w:noProof/>
              </w:rPr>
              <w:t>1.0 Introduction</w:t>
            </w:r>
            <w:r>
              <w:rPr>
                <w:noProof/>
                <w:webHidden/>
              </w:rPr>
              <w:tab/>
            </w:r>
            <w:r>
              <w:rPr>
                <w:noProof/>
                <w:webHidden/>
              </w:rPr>
              <w:fldChar w:fldCharType="begin"/>
            </w:r>
            <w:r>
              <w:rPr>
                <w:noProof/>
                <w:webHidden/>
              </w:rPr>
              <w:instrText xml:space="preserve"> PAGEREF _Toc202383120 \h </w:instrText>
            </w:r>
            <w:r>
              <w:rPr>
                <w:noProof/>
                <w:webHidden/>
              </w:rPr>
            </w:r>
            <w:r>
              <w:rPr>
                <w:noProof/>
                <w:webHidden/>
              </w:rPr>
              <w:fldChar w:fldCharType="separate"/>
            </w:r>
            <w:r>
              <w:rPr>
                <w:noProof/>
                <w:webHidden/>
              </w:rPr>
              <w:t>4</w:t>
            </w:r>
            <w:r>
              <w:rPr>
                <w:noProof/>
                <w:webHidden/>
              </w:rPr>
              <w:fldChar w:fldCharType="end"/>
            </w:r>
          </w:hyperlink>
        </w:p>
        <w:p w14:paraId="1F51D328" w14:textId="7748E3ED" w:rsidR="003D6F4D" w:rsidRDefault="003D6F4D">
          <w:pPr>
            <w:pStyle w:val="TOC1"/>
            <w:tabs>
              <w:tab w:val="right" w:leader="dot" w:pos="10194"/>
            </w:tabs>
            <w:rPr>
              <w:rFonts w:asciiTheme="minorHAnsi" w:eastAsiaTheme="minorEastAsia" w:hAnsiTheme="minorHAnsi" w:cstheme="minorBidi"/>
              <w:noProof/>
              <w:kern w:val="2"/>
              <w:sz w:val="24"/>
              <w:szCs w:val="24"/>
              <w14:ligatures w14:val="standardContextual"/>
            </w:rPr>
          </w:pPr>
          <w:hyperlink w:anchor="_Toc202383121" w:history="1">
            <w:r w:rsidRPr="00467F81">
              <w:rPr>
                <w:rStyle w:val="Hyperlink"/>
                <w:noProof/>
              </w:rPr>
              <w:t>2.0 Objectives</w:t>
            </w:r>
            <w:r>
              <w:rPr>
                <w:noProof/>
                <w:webHidden/>
              </w:rPr>
              <w:tab/>
            </w:r>
            <w:r>
              <w:rPr>
                <w:noProof/>
                <w:webHidden/>
              </w:rPr>
              <w:fldChar w:fldCharType="begin"/>
            </w:r>
            <w:r>
              <w:rPr>
                <w:noProof/>
                <w:webHidden/>
              </w:rPr>
              <w:instrText xml:space="preserve"> PAGEREF _Toc202383121 \h </w:instrText>
            </w:r>
            <w:r>
              <w:rPr>
                <w:noProof/>
                <w:webHidden/>
              </w:rPr>
            </w:r>
            <w:r>
              <w:rPr>
                <w:noProof/>
                <w:webHidden/>
              </w:rPr>
              <w:fldChar w:fldCharType="separate"/>
            </w:r>
            <w:r>
              <w:rPr>
                <w:noProof/>
                <w:webHidden/>
              </w:rPr>
              <w:t>4</w:t>
            </w:r>
            <w:r>
              <w:rPr>
                <w:noProof/>
                <w:webHidden/>
              </w:rPr>
              <w:fldChar w:fldCharType="end"/>
            </w:r>
          </w:hyperlink>
        </w:p>
        <w:p w14:paraId="211E7555" w14:textId="54C3E5EF" w:rsidR="003D6F4D" w:rsidRDefault="003D6F4D">
          <w:pPr>
            <w:pStyle w:val="TOC1"/>
            <w:tabs>
              <w:tab w:val="right" w:leader="dot" w:pos="10194"/>
            </w:tabs>
            <w:rPr>
              <w:rFonts w:asciiTheme="minorHAnsi" w:eastAsiaTheme="minorEastAsia" w:hAnsiTheme="minorHAnsi" w:cstheme="minorBidi"/>
              <w:noProof/>
              <w:kern w:val="2"/>
              <w:sz w:val="24"/>
              <w:szCs w:val="24"/>
              <w14:ligatures w14:val="standardContextual"/>
            </w:rPr>
          </w:pPr>
          <w:hyperlink w:anchor="_Toc202383122" w:history="1">
            <w:r w:rsidRPr="00467F81">
              <w:rPr>
                <w:rStyle w:val="Hyperlink"/>
                <w:noProof/>
              </w:rPr>
              <w:t>3.0 Enhancing educational experience through the integration of AI</w:t>
            </w:r>
            <w:r>
              <w:rPr>
                <w:noProof/>
                <w:webHidden/>
              </w:rPr>
              <w:tab/>
            </w:r>
            <w:r>
              <w:rPr>
                <w:noProof/>
                <w:webHidden/>
              </w:rPr>
              <w:fldChar w:fldCharType="begin"/>
            </w:r>
            <w:r>
              <w:rPr>
                <w:noProof/>
                <w:webHidden/>
              </w:rPr>
              <w:instrText xml:space="preserve"> PAGEREF _Toc202383122 \h </w:instrText>
            </w:r>
            <w:r>
              <w:rPr>
                <w:noProof/>
                <w:webHidden/>
              </w:rPr>
            </w:r>
            <w:r>
              <w:rPr>
                <w:noProof/>
                <w:webHidden/>
              </w:rPr>
              <w:fldChar w:fldCharType="separate"/>
            </w:r>
            <w:r>
              <w:rPr>
                <w:noProof/>
                <w:webHidden/>
              </w:rPr>
              <w:t>4</w:t>
            </w:r>
            <w:r>
              <w:rPr>
                <w:noProof/>
                <w:webHidden/>
              </w:rPr>
              <w:fldChar w:fldCharType="end"/>
            </w:r>
          </w:hyperlink>
        </w:p>
        <w:p w14:paraId="28880284" w14:textId="495B1EA1"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23" w:history="1">
            <w:r w:rsidRPr="00467F81">
              <w:rPr>
                <w:rStyle w:val="Hyperlink"/>
                <w:noProof/>
              </w:rPr>
              <w:t>3.1</w:t>
            </w:r>
            <w:r>
              <w:rPr>
                <w:rFonts w:asciiTheme="minorHAnsi" w:eastAsiaTheme="minorEastAsia" w:hAnsiTheme="minorHAnsi" w:cstheme="minorBidi"/>
                <w:noProof/>
                <w:kern w:val="2"/>
                <w:sz w:val="24"/>
                <w:szCs w:val="24"/>
                <w14:ligatures w14:val="standardContextual"/>
              </w:rPr>
              <w:tab/>
            </w:r>
            <w:r w:rsidRPr="00467F81">
              <w:rPr>
                <w:rStyle w:val="Hyperlink"/>
                <w:noProof/>
              </w:rPr>
              <w:t>Student facing AI teaching applications</w:t>
            </w:r>
            <w:r>
              <w:rPr>
                <w:noProof/>
                <w:webHidden/>
              </w:rPr>
              <w:tab/>
            </w:r>
            <w:r>
              <w:rPr>
                <w:noProof/>
                <w:webHidden/>
              </w:rPr>
              <w:fldChar w:fldCharType="begin"/>
            </w:r>
            <w:r>
              <w:rPr>
                <w:noProof/>
                <w:webHidden/>
              </w:rPr>
              <w:instrText xml:space="preserve"> PAGEREF _Toc202383123 \h </w:instrText>
            </w:r>
            <w:r>
              <w:rPr>
                <w:noProof/>
                <w:webHidden/>
              </w:rPr>
            </w:r>
            <w:r>
              <w:rPr>
                <w:noProof/>
                <w:webHidden/>
              </w:rPr>
              <w:fldChar w:fldCharType="separate"/>
            </w:r>
            <w:r>
              <w:rPr>
                <w:noProof/>
                <w:webHidden/>
              </w:rPr>
              <w:t>4</w:t>
            </w:r>
            <w:r>
              <w:rPr>
                <w:noProof/>
                <w:webHidden/>
              </w:rPr>
              <w:fldChar w:fldCharType="end"/>
            </w:r>
          </w:hyperlink>
        </w:p>
        <w:p w14:paraId="04D5441E" w14:textId="5E805231" w:rsidR="003D6F4D" w:rsidRDefault="003D6F4D">
          <w:pPr>
            <w:pStyle w:val="TOC2"/>
            <w:tabs>
              <w:tab w:val="left" w:pos="960"/>
              <w:tab w:val="right" w:leader="dot" w:pos="10194"/>
            </w:tabs>
            <w:rPr>
              <w:rFonts w:asciiTheme="minorHAnsi" w:eastAsiaTheme="minorEastAsia" w:hAnsiTheme="minorHAnsi" w:cstheme="minorBidi"/>
              <w:noProof/>
              <w:kern w:val="2"/>
              <w:sz w:val="24"/>
              <w:szCs w:val="24"/>
              <w14:ligatures w14:val="standardContextual"/>
            </w:rPr>
          </w:pPr>
          <w:hyperlink w:anchor="_Toc202383124" w:history="1">
            <w:r w:rsidRPr="00467F81">
              <w:rPr>
                <w:rStyle w:val="Hyperlink"/>
                <w:noProof/>
              </w:rPr>
              <w:t>3.1.1</w:t>
            </w:r>
            <w:r>
              <w:rPr>
                <w:rFonts w:asciiTheme="minorHAnsi" w:eastAsiaTheme="minorEastAsia" w:hAnsiTheme="minorHAnsi" w:cstheme="minorBidi"/>
                <w:noProof/>
                <w:kern w:val="2"/>
                <w:sz w:val="24"/>
                <w:szCs w:val="24"/>
                <w14:ligatures w14:val="standardContextual"/>
              </w:rPr>
              <w:tab/>
            </w:r>
            <w:r w:rsidRPr="00467F81">
              <w:rPr>
                <w:rStyle w:val="Hyperlink"/>
                <w:noProof/>
              </w:rPr>
              <w:t>Guidance in Adopting Student-Facing AI Tools</w:t>
            </w:r>
            <w:r>
              <w:rPr>
                <w:noProof/>
                <w:webHidden/>
              </w:rPr>
              <w:tab/>
            </w:r>
            <w:r>
              <w:rPr>
                <w:noProof/>
                <w:webHidden/>
              </w:rPr>
              <w:fldChar w:fldCharType="begin"/>
            </w:r>
            <w:r>
              <w:rPr>
                <w:noProof/>
                <w:webHidden/>
              </w:rPr>
              <w:instrText xml:space="preserve"> PAGEREF _Toc202383124 \h </w:instrText>
            </w:r>
            <w:r>
              <w:rPr>
                <w:noProof/>
                <w:webHidden/>
              </w:rPr>
            </w:r>
            <w:r>
              <w:rPr>
                <w:noProof/>
                <w:webHidden/>
              </w:rPr>
              <w:fldChar w:fldCharType="separate"/>
            </w:r>
            <w:r>
              <w:rPr>
                <w:noProof/>
                <w:webHidden/>
              </w:rPr>
              <w:t>4</w:t>
            </w:r>
            <w:r>
              <w:rPr>
                <w:noProof/>
                <w:webHidden/>
              </w:rPr>
              <w:fldChar w:fldCharType="end"/>
            </w:r>
          </w:hyperlink>
        </w:p>
        <w:p w14:paraId="04A2F54A" w14:textId="727B6C8D"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25" w:history="1">
            <w:r w:rsidRPr="00467F81">
              <w:rPr>
                <w:rStyle w:val="Hyperlink"/>
                <w:noProof/>
              </w:rPr>
              <w:t>3.2</w:t>
            </w:r>
            <w:r>
              <w:rPr>
                <w:rFonts w:asciiTheme="minorHAnsi" w:eastAsiaTheme="minorEastAsia" w:hAnsiTheme="minorHAnsi" w:cstheme="minorBidi"/>
                <w:noProof/>
                <w:kern w:val="2"/>
                <w:sz w:val="24"/>
                <w:szCs w:val="24"/>
                <w14:ligatures w14:val="standardContextual"/>
              </w:rPr>
              <w:tab/>
            </w:r>
            <w:r w:rsidRPr="00467F81">
              <w:rPr>
                <w:rStyle w:val="Hyperlink"/>
                <w:noProof/>
              </w:rPr>
              <w:t>Planning and preparation AI applications</w:t>
            </w:r>
            <w:r>
              <w:rPr>
                <w:noProof/>
                <w:webHidden/>
              </w:rPr>
              <w:tab/>
            </w:r>
            <w:r>
              <w:rPr>
                <w:noProof/>
                <w:webHidden/>
              </w:rPr>
              <w:fldChar w:fldCharType="begin"/>
            </w:r>
            <w:r>
              <w:rPr>
                <w:noProof/>
                <w:webHidden/>
              </w:rPr>
              <w:instrText xml:space="preserve"> PAGEREF _Toc202383125 \h </w:instrText>
            </w:r>
            <w:r>
              <w:rPr>
                <w:noProof/>
                <w:webHidden/>
              </w:rPr>
            </w:r>
            <w:r>
              <w:rPr>
                <w:noProof/>
                <w:webHidden/>
              </w:rPr>
              <w:fldChar w:fldCharType="separate"/>
            </w:r>
            <w:r>
              <w:rPr>
                <w:noProof/>
                <w:webHidden/>
              </w:rPr>
              <w:t>5</w:t>
            </w:r>
            <w:r>
              <w:rPr>
                <w:noProof/>
                <w:webHidden/>
              </w:rPr>
              <w:fldChar w:fldCharType="end"/>
            </w:r>
          </w:hyperlink>
        </w:p>
        <w:p w14:paraId="7AA8C8CF" w14:textId="55C0E98C" w:rsidR="003D6F4D" w:rsidRDefault="003D6F4D">
          <w:pPr>
            <w:pStyle w:val="TOC2"/>
            <w:tabs>
              <w:tab w:val="left" w:pos="960"/>
              <w:tab w:val="right" w:leader="dot" w:pos="10194"/>
            </w:tabs>
            <w:rPr>
              <w:rFonts w:asciiTheme="minorHAnsi" w:eastAsiaTheme="minorEastAsia" w:hAnsiTheme="minorHAnsi" w:cstheme="minorBidi"/>
              <w:noProof/>
              <w:kern w:val="2"/>
              <w:sz w:val="24"/>
              <w:szCs w:val="24"/>
              <w14:ligatures w14:val="standardContextual"/>
            </w:rPr>
          </w:pPr>
          <w:hyperlink w:anchor="_Toc202383126" w:history="1">
            <w:r w:rsidRPr="00467F81">
              <w:rPr>
                <w:rStyle w:val="Hyperlink"/>
                <w:noProof/>
              </w:rPr>
              <w:t>3.2.1</w:t>
            </w:r>
            <w:r>
              <w:rPr>
                <w:rFonts w:asciiTheme="minorHAnsi" w:eastAsiaTheme="minorEastAsia" w:hAnsiTheme="minorHAnsi" w:cstheme="minorBidi"/>
                <w:noProof/>
                <w:kern w:val="2"/>
                <w:sz w:val="24"/>
                <w:szCs w:val="24"/>
                <w14:ligatures w14:val="standardContextual"/>
              </w:rPr>
              <w:tab/>
            </w:r>
            <w:r w:rsidRPr="00467F81">
              <w:rPr>
                <w:rStyle w:val="Hyperlink"/>
                <w:noProof/>
              </w:rPr>
              <w:t>Guidance in Adopting AI Tools for Planning</w:t>
            </w:r>
            <w:r>
              <w:rPr>
                <w:noProof/>
                <w:webHidden/>
              </w:rPr>
              <w:tab/>
            </w:r>
            <w:r>
              <w:rPr>
                <w:noProof/>
                <w:webHidden/>
              </w:rPr>
              <w:fldChar w:fldCharType="begin"/>
            </w:r>
            <w:r>
              <w:rPr>
                <w:noProof/>
                <w:webHidden/>
              </w:rPr>
              <w:instrText xml:space="preserve"> PAGEREF _Toc202383126 \h </w:instrText>
            </w:r>
            <w:r>
              <w:rPr>
                <w:noProof/>
                <w:webHidden/>
              </w:rPr>
            </w:r>
            <w:r>
              <w:rPr>
                <w:noProof/>
                <w:webHidden/>
              </w:rPr>
              <w:fldChar w:fldCharType="separate"/>
            </w:r>
            <w:r>
              <w:rPr>
                <w:noProof/>
                <w:webHidden/>
              </w:rPr>
              <w:t>5</w:t>
            </w:r>
            <w:r>
              <w:rPr>
                <w:noProof/>
                <w:webHidden/>
              </w:rPr>
              <w:fldChar w:fldCharType="end"/>
            </w:r>
          </w:hyperlink>
        </w:p>
        <w:p w14:paraId="382C9E7E" w14:textId="01F1EB38"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27" w:history="1">
            <w:r w:rsidRPr="00467F81">
              <w:rPr>
                <w:rStyle w:val="Hyperlink"/>
                <w:noProof/>
              </w:rPr>
              <w:t>3.3</w:t>
            </w:r>
            <w:r>
              <w:rPr>
                <w:rFonts w:asciiTheme="minorHAnsi" w:eastAsiaTheme="minorEastAsia" w:hAnsiTheme="minorHAnsi" w:cstheme="minorBidi"/>
                <w:noProof/>
                <w:kern w:val="2"/>
                <w:sz w:val="24"/>
                <w:szCs w:val="24"/>
                <w14:ligatures w14:val="standardContextual"/>
              </w:rPr>
              <w:tab/>
            </w:r>
            <w:r w:rsidRPr="00467F81">
              <w:rPr>
                <w:rStyle w:val="Hyperlink"/>
                <w:noProof/>
              </w:rPr>
              <w:t>Data analysis AI applications</w:t>
            </w:r>
            <w:r>
              <w:rPr>
                <w:noProof/>
                <w:webHidden/>
              </w:rPr>
              <w:tab/>
            </w:r>
            <w:r>
              <w:rPr>
                <w:noProof/>
                <w:webHidden/>
              </w:rPr>
              <w:fldChar w:fldCharType="begin"/>
            </w:r>
            <w:r>
              <w:rPr>
                <w:noProof/>
                <w:webHidden/>
              </w:rPr>
              <w:instrText xml:space="preserve"> PAGEREF _Toc202383127 \h </w:instrText>
            </w:r>
            <w:r>
              <w:rPr>
                <w:noProof/>
                <w:webHidden/>
              </w:rPr>
            </w:r>
            <w:r>
              <w:rPr>
                <w:noProof/>
                <w:webHidden/>
              </w:rPr>
              <w:fldChar w:fldCharType="separate"/>
            </w:r>
            <w:r>
              <w:rPr>
                <w:noProof/>
                <w:webHidden/>
              </w:rPr>
              <w:t>5</w:t>
            </w:r>
            <w:r>
              <w:rPr>
                <w:noProof/>
                <w:webHidden/>
              </w:rPr>
              <w:fldChar w:fldCharType="end"/>
            </w:r>
          </w:hyperlink>
        </w:p>
        <w:p w14:paraId="22C913D4" w14:textId="2CE30C9C" w:rsidR="003D6F4D" w:rsidRDefault="003D6F4D">
          <w:pPr>
            <w:pStyle w:val="TOC2"/>
            <w:tabs>
              <w:tab w:val="left" w:pos="960"/>
              <w:tab w:val="right" w:leader="dot" w:pos="10194"/>
            </w:tabs>
            <w:rPr>
              <w:rFonts w:asciiTheme="minorHAnsi" w:eastAsiaTheme="minorEastAsia" w:hAnsiTheme="minorHAnsi" w:cstheme="minorBidi"/>
              <w:noProof/>
              <w:kern w:val="2"/>
              <w:sz w:val="24"/>
              <w:szCs w:val="24"/>
              <w14:ligatures w14:val="standardContextual"/>
            </w:rPr>
          </w:pPr>
          <w:hyperlink w:anchor="_Toc202383128" w:history="1">
            <w:r w:rsidRPr="00467F81">
              <w:rPr>
                <w:rStyle w:val="Hyperlink"/>
                <w:noProof/>
              </w:rPr>
              <w:t>3.3.1</w:t>
            </w:r>
            <w:r>
              <w:rPr>
                <w:rFonts w:asciiTheme="minorHAnsi" w:eastAsiaTheme="minorEastAsia" w:hAnsiTheme="minorHAnsi" w:cstheme="minorBidi"/>
                <w:noProof/>
                <w:kern w:val="2"/>
                <w:sz w:val="24"/>
                <w:szCs w:val="24"/>
                <w14:ligatures w14:val="standardContextual"/>
              </w:rPr>
              <w:tab/>
            </w:r>
            <w:r w:rsidRPr="00467F81">
              <w:rPr>
                <w:rStyle w:val="Hyperlink"/>
                <w:noProof/>
              </w:rPr>
              <w:t>Guidance in Adopting AI Tools for Data Analysis</w:t>
            </w:r>
            <w:r>
              <w:rPr>
                <w:noProof/>
                <w:webHidden/>
              </w:rPr>
              <w:tab/>
            </w:r>
            <w:r>
              <w:rPr>
                <w:noProof/>
                <w:webHidden/>
              </w:rPr>
              <w:fldChar w:fldCharType="begin"/>
            </w:r>
            <w:r>
              <w:rPr>
                <w:noProof/>
                <w:webHidden/>
              </w:rPr>
              <w:instrText xml:space="preserve"> PAGEREF _Toc202383128 \h </w:instrText>
            </w:r>
            <w:r>
              <w:rPr>
                <w:noProof/>
                <w:webHidden/>
              </w:rPr>
            </w:r>
            <w:r>
              <w:rPr>
                <w:noProof/>
                <w:webHidden/>
              </w:rPr>
              <w:fldChar w:fldCharType="separate"/>
            </w:r>
            <w:r>
              <w:rPr>
                <w:noProof/>
                <w:webHidden/>
              </w:rPr>
              <w:t>6</w:t>
            </w:r>
            <w:r>
              <w:rPr>
                <w:noProof/>
                <w:webHidden/>
              </w:rPr>
              <w:fldChar w:fldCharType="end"/>
            </w:r>
          </w:hyperlink>
        </w:p>
        <w:p w14:paraId="170A6D81" w14:textId="06240237" w:rsidR="003D6F4D" w:rsidRDefault="003D6F4D">
          <w:pPr>
            <w:pStyle w:val="TOC1"/>
            <w:tabs>
              <w:tab w:val="right" w:leader="dot" w:pos="10194"/>
            </w:tabs>
            <w:rPr>
              <w:rFonts w:asciiTheme="minorHAnsi" w:eastAsiaTheme="minorEastAsia" w:hAnsiTheme="minorHAnsi" w:cstheme="minorBidi"/>
              <w:noProof/>
              <w:kern w:val="2"/>
              <w:sz w:val="24"/>
              <w:szCs w:val="24"/>
              <w14:ligatures w14:val="standardContextual"/>
            </w:rPr>
          </w:pPr>
          <w:hyperlink w:anchor="_Toc202383129" w:history="1">
            <w:r w:rsidRPr="00467F81">
              <w:rPr>
                <w:rStyle w:val="Hyperlink"/>
                <w:noProof/>
              </w:rPr>
              <w:t>4.0 Supporting Staff Wellbeing through workload reduction using AI</w:t>
            </w:r>
            <w:r>
              <w:rPr>
                <w:noProof/>
                <w:webHidden/>
              </w:rPr>
              <w:tab/>
            </w:r>
            <w:r>
              <w:rPr>
                <w:noProof/>
                <w:webHidden/>
              </w:rPr>
              <w:fldChar w:fldCharType="begin"/>
            </w:r>
            <w:r>
              <w:rPr>
                <w:noProof/>
                <w:webHidden/>
              </w:rPr>
              <w:instrText xml:space="preserve"> PAGEREF _Toc202383129 \h </w:instrText>
            </w:r>
            <w:r>
              <w:rPr>
                <w:noProof/>
                <w:webHidden/>
              </w:rPr>
            </w:r>
            <w:r>
              <w:rPr>
                <w:noProof/>
                <w:webHidden/>
              </w:rPr>
              <w:fldChar w:fldCharType="separate"/>
            </w:r>
            <w:r>
              <w:rPr>
                <w:noProof/>
                <w:webHidden/>
              </w:rPr>
              <w:t>6</w:t>
            </w:r>
            <w:r>
              <w:rPr>
                <w:noProof/>
                <w:webHidden/>
              </w:rPr>
              <w:fldChar w:fldCharType="end"/>
            </w:r>
          </w:hyperlink>
        </w:p>
        <w:p w14:paraId="0617BE44" w14:textId="06E30F1C"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30" w:history="1">
            <w:r w:rsidRPr="00467F81">
              <w:rPr>
                <w:rStyle w:val="Hyperlink"/>
                <w:noProof/>
              </w:rPr>
              <w:t>4.1</w:t>
            </w:r>
            <w:r>
              <w:rPr>
                <w:rFonts w:asciiTheme="minorHAnsi" w:eastAsiaTheme="minorEastAsia" w:hAnsiTheme="minorHAnsi" w:cstheme="minorBidi"/>
                <w:noProof/>
                <w:kern w:val="2"/>
                <w:sz w:val="24"/>
                <w:szCs w:val="24"/>
                <w14:ligatures w14:val="standardContextual"/>
              </w:rPr>
              <w:tab/>
            </w:r>
            <w:r w:rsidRPr="00467F81">
              <w:rPr>
                <w:rStyle w:val="Hyperlink"/>
                <w:noProof/>
              </w:rPr>
              <w:t>Professional responsibility</w:t>
            </w:r>
            <w:r>
              <w:rPr>
                <w:noProof/>
                <w:webHidden/>
              </w:rPr>
              <w:tab/>
            </w:r>
            <w:r>
              <w:rPr>
                <w:noProof/>
                <w:webHidden/>
              </w:rPr>
              <w:fldChar w:fldCharType="begin"/>
            </w:r>
            <w:r>
              <w:rPr>
                <w:noProof/>
                <w:webHidden/>
              </w:rPr>
              <w:instrText xml:space="preserve"> PAGEREF _Toc202383130 \h </w:instrText>
            </w:r>
            <w:r>
              <w:rPr>
                <w:noProof/>
                <w:webHidden/>
              </w:rPr>
            </w:r>
            <w:r>
              <w:rPr>
                <w:noProof/>
                <w:webHidden/>
              </w:rPr>
              <w:fldChar w:fldCharType="separate"/>
            </w:r>
            <w:r>
              <w:rPr>
                <w:noProof/>
                <w:webHidden/>
              </w:rPr>
              <w:t>6</w:t>
            </w:r>
            <w:r>
              <w:rPr>
                <w:noProof/>
                <w:webHidden/>
              </w:rPr>
              <w:fldChar w:fldCharType="end"/>
            </w:r>
          </w:hyperlink>
        </w:p>
        <w:p w14:paraId="57EAE65B" w14:textId="73E61DED"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31" w:history="1">
            <w:r w:rsidRPr="00467F81">
              <w:rPr>
                <w:rStyle w:val="Hyperlink"/>
                <w:noProof/>
              </w:rPr>
              <w:t>4.2</w:t>
            </w:r>
            <w:r>
              <w:rPr>
                <w:rFonts w:asciiTheme="minorHAnsi" w:eastAsiaTheme="minorEastAsia" w:hAnsiTheme="minorHAnsi" w:cstheme="minorBidi"/>
                <w:noProof/>
                <w:kern w:val="2"/>
                <w:sz w:val="24"/>
                <w:szCs w:val="24"/>
                <w14:ligatures w14:val="standardContextual"/>
              </w:rPr>
              <w:tab/>
            </w:r>
            <w:r w:rsidRPr="00467F81">
              <w:rPr>
                <w:rStyle w:val="Hyperlink"/>
                <w:noProof/>
              </w:rPr>
              <w:t>Understanding and Expertise</w:t>
            </w:r>
            <w:r>
              <w:rPr>
                <w:noProof/>
                <w:webHidden/>
              </w:rPr>
              <w:tab/>
            </w:r>
            <w:r>
              <w:rPr>
                <w:noProof/>
                <w:webHidden/>
              </w:rPr>
              <w:fldChar w:fldCharType="begin"/>
            </w:r>
            <w:r>
              <w:rPr>
                <w:noProof/>
                <w:webHidden/>
              </w:rPr>
              <w:instrText xml:space="preserve"> PAGEREF _Toc202383131 \h </w:instrText>
            </w:r>
            <w:r>
              <w:rPr>
                <w:noProof/>
                <w:webHidden/>
              </w:rPr>
            </w:r>
            <w:r>
              <w:rPr>
                <w:noProof/>
                <w:webHidden/>
              </w:rPr>
              <w:fldChar w:fldCharType="separate"/>
            </w:r>
            <w:r>
              <w:rPr>
                <w:noProof/>
                <w:webHidden/>
              </w:rPr>
              <w:t>6</w:t>
            </w:r>
            <w:r>
              <w:rPr>
                <w:noProof/>
                <w:webHidden/>
              </w:rPr>
              <w:fldChar w:fldCharType="end"/>
            </w:r>
          </w:hyperlink>
        </w:p>
        <w:p w14:paraId="69941EFA" w14:textId="00D885A0"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32" w:history="1">
            <w:r w:rsidRPr="00467F81">
              <w:rPr>
                <w:rStyle w:val="Hyperlink"/>
                <w:noProof/>
              </w:rPr>
              <w:t>4.3</w:t>
            </w:r>
            <w:r>
              <w:rPr>
                <w:rFonts w:asciiTheme="minorHAnsi" w:eastAsiaTheme="minorEastAsia" w:hAnsiTheme="minorHAnsi" w:cstheme="minorBidi"/>
                <w:noProof/>
                <w:kern w:val="2"/>
                <w:sz w:val="24"/>
                <w:szCs w:val="24"/>
                <w14:ligatures w14:val="standardContextual"/>
              </w:rPr>
              <w:tab/>
            </w:r>
            <w:r w:rsidRPr="00467F81">
              <w:rPr>
                <w:rStyle w:val="Hyperlink"/>
                <w:noProof/>
              </w:rPr>
              <w:t>Ethical Use and Data Privacy</w:t>
            </w:r>
            <w:r>
              <w:rPr>
                <w:noProof/>
                <w:webHidden/>
              </w:rPr>
              <w:tab/>
            </w:r>
            <w:r>
              <w:rPr>
                <w:noProof/>
                <w:webHidden/>
              </w:rPr>
              <w:fldChar w:fldCharType="begin"/>
            </w:r>
            <w:r>
              <w:rPr>
                <w:noProof/>
                <w:webHidden/>
              </w:rPr>
              <w:instrText xml:space="preserve"> PAGEREF _Toc202383132 \h </w:instrText>
            </w:r>
            <w:r>
              <w:rPr>
                <w:noProof/>
                <w:webHidden/>
              </w:rPr>
            </w:r>
            <w:r>
              <w:rPr>
                <w:noProof/>
                <w:webHidden/>
              </w:rPr>
              <w:fldChar w:fldCharType="separate"/>
            </w:r>
            <w:r>
              <w:rPr>
                <w:noProof/>
                <w:webHidden/>
              </w:rPr>
              <w:t>7</w:t>
            </w:r>
            <w:r>
              <w:rPr>
                <w:noProof/>
                <w:webHidden/>
              </w:rPr>
              <w:fldChar w:fldCharType="end"/>
            </w:r>
          </w:hyperlink>
        </w:p>
        <w:p w14:paraId="72754890" w14:textId="21103D00"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33" w:history="1">
            <w:r w:rsidRPr="00467F81">
              <w:rPr>
                <w:rStyle w:val="Hyperlink"/>
                <w:noProof/>
              </w:rPr>
              <w:t>4.4</w:t>
            </w:r>
            <w:r>
              <w:rPr>
                <w:rFonts w:asciiTheme="minorHAnsi" w:eastAsiaTheme="minorEastAsia" w:hAnsiTheme="minorHAnsi" w:cstheme="minorBidi"/>
                <w:noProof/>
                <w:kern w:val="2"/>
                <w:sz w:val="24"/>
                <w:szCs w:val="24"/>
                <w14:ligatures w14:val="standardContextual"/>
              </w:rPr>
              <w:tab/>
            </w:r>
            <w:r w:rsidRPr="00467F81">
              <w:rPr>
                <w:rStyle w:val="Hyperlink"/>
                <w:noProof/>
              </w:rPr>
              <w:t>Oversight and Feedback</w:t>
            </w:r>
            <w:r>
              <w:rPr>
                <w:noProof/>
                <w:webHidden/>
              </w:rPr>
              <w:tab/>
            </w:r>
            <w:r>
              <w:rPr>
                <w:noProof/>
                <w:webHidden/>
              </w:rPr>
              <w:fldChar w:fldCharType="begin"/>
            </w:r>
            <w:r>
              <w:rPr>
                <w:noProof/>
                <w:webHidden/>
              </w:rPr>
              <w:instrText xml:space="preserve"> PAGEREF _Toc202383133 \h </w:instrText>
            </w:r>
            <w:r>
              <w:rPr>
                <w:noProof/>
                <w:webHidden/>
              </w:rPr>
            </w:r>
            <w:r>
              <w:rPr>
                <w:noProof/>
                <w:webHidden/>
              </w:rPr>
              <w:fldChar w:fldCharType="separate"/>
            </w:r>
            <w:r>
              <w:rPr>
                <w:noProof/>
                <w:webHidden/>
              </w:rPr>
              <w:t>7</w:t>
            </w:r>
            <w:r>
              <w:rPr>
                <w:noProof/>
                <w:webHidden/>
              </w:rPr>
              <w:fldChar w:fldCharType="end"/>
            </w:r>
          </w:hyperlink>
        </w:p>
        <w:p w14:paraId="186DC429" w14:textId="57190DD5"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34" w:history="1">
            <w:r w:rsidRPr="00467F81">
              <w:rPr>
                <w:rStyle w:val="Hyperlink"/>
                <w:noProof/>
              </w:rPr>
              <w:t>4.5</w:t>
            </w:r>
            <w:r>
              <w:rPr>
                <w:rFonts w:asciiTheme="minorHAnsi" w:eastAsiaTheme="minorEastAsia" w:hAnsiTheme="minorHAnsi" w:cstheme="minorBidi"/>
                <w:noProof/>
                <w:kern w:val="2"/>
                <w:sz w:val="24"/>
                <w:szCs w:val="24"/>
                <w14:ligatures w14:val="standardContextual"/>
              </w:rPr>
              <w:tab/>
            </w:r>
            <w:r w:rsidRPr="00467F81">
              <w:rPr>
                <w:rStyle w:val="Hyperlink"/>
                <w:noProof/>
              </w:rPr>
              <w:t>Collaboration and Communication</w:t>
            </w:r>
            <w:r>
              <w:rPr>
                <w:noProof/>
                <w:webHidden/>
              </w:rPr>
              <w:tab/>
            </w:r>
            <w:r>
              <w:rPr>
                <w:noProof/>
                <w:webHidden/>
              </w:rPr>
              <w:fldChar w:fldCharType="begin"/>
            </w:r>
            <w:r>
              <w:rPr>
                <w:noProof/>
                <w:webHidden/>
              </w:rPr>
              <w:instrText xml:space="preserve"> PAGEREF _Toc202383134 \h </w:instrText>
            </w:r>
            <w:r>
              <w:rPr>
                <w:noProof/>
                <w:webHidden/>
              </w:rPr>
            </w:r>
            <w:r>
              <w:rPr>
                <w:noProof/>
                <w:webHidden/>
              </w:rPr>
              <w:fldChar w:fldCharType="separate"/>
            </w:r>
            <w:r>
              <w:rPr>
                <w:noProof/>
                <w:webHidden/>
              </w:rPr>
              <w:t>7</w:t>
            </w:r>
            <w:r>
              <w:rPr>
                <w:noProof/>
                <w:webHidden/>
              </w:rPr>
              <w:fldChar w:fldCharType="end"/>
            </w:r>
          </w:hyperlink>
        </w:p>
        <w:p w14:paraId="460B1882" w14:textId="5F6284BE" w:rsidR="003D6F4D" w:rsidRDefault="003D6F4D">
          <w:pPr>
            <w:pStyle w:val="TOC1"/>
            <w:tabs>
              <w:tab w:val="right" w:leader="dot" w:pos="10194"/>
            </w:tabs>
            <w:rPr>
              <w:rFonts w:asciiTheme="minorHAnsi" w:eastAsiaTheme="minorEastAsia" w:hAnsiTheme="minorHAnsi" w:cstheme="minorBidi"/>
              <w:noProof/>
              <w:kern w:val="2"/>
              <w:sz w:val="24"/>
              <w:szCs w:val="24"/>
              <w14:ligatures w14:val="standardContextual"/>
            </w:rPr>
          </w:pPr>
          <w:hyperlink w:anchor="_Toc202383135" w:history="1">
            <w:r w:rsidRPr="00467F81">
              <w:rPr>
                <w:rStyle w:val="Hyperlink"/>
                <w:noProof/>
              </w:rPr>
              <w:t>5.0 Promoting an understanding and ethical use of AI among students, staff and wider stakeholders.</w:t>
            </w:r>
            <w:r>
              <w:rPr>
                <w:noProof/>
                <w:webHidden/>
              </w:rPr>
              <w:tab/>
            </w:r>
            <w:r>
              <w:rPr>
                <w:noProof/>
                <w:webHidden/>
              </w:rPr>
              <w:fldChar w:fldCharType="begin"/>
            </w:r>
            <w:r>
              <w:rPr>
                <w:noProof/>
                <w:webHidden/>
              </w:rPr>
              <w:instrText xml:space="preserve"> PAGEREF _Toc202383135 \h </w:instrText>
            </w:r>
            <w:r>
              <w:rPr>
                <w:noProof/>
                <w:webHidden/>
              </w:rPr>
            </w:r>
            <w:r>
              <w:rPr>
                <w:noProof/>
                <w:webHidden/>
              </w:rPr>
              <w:fldChar w:fldCharType="separate"/>
            </w:r>
            <w:r>
              <w:rPr>
                <w:noProof/>
                <w:webHidden/>
              </w:rPr>
              <w:t>7</w:t>
            </w:r>
            <w:r>
              <w:rPr>
                <w:noProof/>
                <w:webHidden/>
              </w:rPr>
              <w:fldChar w:fldCharType="end"/>
            </w:r>
          </w:hyperlink>
        </w:p>
        <w:p w14:paraId="32B8153C" w14:textId="65071953"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36" w:history="1">
            <w:r w:rsidRPr="00467F81">
              <w:rPr>
                <w:rStyle w:val="Hyperlink"/>
                <w:noProof/>
              </w:rPr>
              <w:t>5.1</w:t>
            </w:r>
            <w:r>
              <w:rPr>
                <w:rFonts w:asciiTheme="minorHAnsi" w:eastAsiaTheme="minorEastAsia" w:hAnsiTheme="minorHAnsi" w:cstheme="minorBidi"/>
                <w:noProof/>
                <w:kern w:val="2"/>
                <w:sz w:val="24"/>
                <w:szCs w:val="24"/>
                <w14:ligatures w14:val="standardContextual"/>
              </w:rPr>
              <w:tab/>
            </w:r>
            <w:r w:rsidRPr="00467F81">
              <w:rPr>
                <w:rStyle w:val="Hyperlink"/>
                <w:noProof/>
              </w:rPr>
              <w:t>Staff training</w:t>
            </w:r>
            <w:r>
              <w:rPr>
                <w:noProof/>
                <w:webHidden/>
              </w:rPr>
              <w:tab/>
            </w:r>
            <w:r>
              <w:rPr>
                <w:noProof/>
                <w:webHidden/>
              </w:rPr>
              <w:fldChar w:fldCharType="begin"/>
            </w:r>
            <w:r>
              <w:rPr>
                <w:noProof/>
                <w:webHidden/>
              </w:rPr>
              <w:instrText xml:space="preserve"> PAGEREF _Toc202383136 \h </w:instrText>
            </w:r>
            <w:r>
              <w:rPr>
                <w:noProof/>
                <w:webHidden/>
              </w:rPr>
            </w:r>
            <w:r>
              <w:rPr>
                <w:noProof/>
                <w:webHidden/>
              </w:rPr>
              <w:fldChar w:fldCharType="separate"/>
            </w:r>
            <w:r>
              <w:rPr>
                <w:noProof/>
                <w:webHidden/>
              </w:rPr>
              <w:t>7</w:t>
            </w:r>
            <w:r>
              <w:rPr>
                <w:noProof/>
                <w:webHidden/>
              </w:rPr>
              <w:fldChar w:fldCharType="end"/>
            </w:r>
          </w:hyperlink>
        </w:p>
        <w:p w14:paraId="5B1368C0" w14:textId="0066BAE1"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37" w:history="1">
            <w:r w:rsidRPr="00467F81">
              <w:rPr>
                <w:rStyle w:val="Hyperlink"/>
                <w:noProof/>
              </w:rPr>
              <w:t>5.2</w:t>
            </w:r>
            <w:r>
              <w:rPr>
                <w:rFonts w:asciiTheme="minorHAnsi" w:eastAsiaTheme="minorEastAsia" w:hAnsiTheme="minorHAnsi" w:cstheme="minorBidi"/>
                <w:noProof/>
                <w:kern w:val="2"/>
                <w:sz w:val="24"/>
                <w:szCs w:val="24"/>
                <w14:ligatures w14:val="standardContextual"/>
              </w:rPr>
              <w:tab/>
            </w:r>
            <w:r w:rsidRPr="00467F81">
              <w:rPr>
                <w:rStyle w:val="Hyperlink"/>
                <w:noProof/>
              </w:rPr>
              <w:t>Transparency with stakeholders: pupils, parents, governors</w:t>
            </w:r>
            <w:r>
              <w:rPr>
                <w:noProof/>
                <w:webHidden/>
              </w:rPr>
              <w:tab/>
            </w:r>
            <w:r>
              <w:rPr>
                <w:noProof/>
                <w:webHidden/>
              </w:rPr>
              <w:fldChar w:fldCharType="begin"/>
            </w:r>
            <w:r>
              <w:rPr>
                <w:noProof/>
                <w:webHidden/>
              </w:rPr>
              <w:instrText xml:space="preserve"> PAGEREF _Toc202383137 \h </w:instrText>
            </w:r>
            <w:r>
              <w:rPr>
                <w:noProof/>
                <w:webHidden/>
              </w:rPr>
            </w:r>
            <w:r>
              <w:rPr>
                <w:noProof/>
                <w:webHidden/>
              </w:rPr>
              <w:fldChar w:fldCharType="separate"/>
            </w:r>
            <w:r>
              <w:rPr>
                <w:noProof/>
                <w:webHidden/>
              </w:rPr>
              <w:t>7</w:t>
            </w:r>
            <w:r>
              <w:rPr>
                <w:noProof/>
                <w:webHidden/>
              </w:rPr>
              <w:fldChar w:fldCharType="end"/>
            </w:r>
          </w:hyperlink>
        </w:p>
        <w:p w14:paraId="12A6724F" w14:textId="4A532014" w:rsidR="003D6F4D" w:rsidRDefault="003D6F4D">
          <w:pPr>
            <w:pStyle w:val="TOC1"/>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38" w:history="1">
            <w:r w:rsidRPr="00467F81">
              <w:rPr>
                <w:rStyle w:val="Hyperlink"/>
                <w:noProof/>
              </w:rPr>
              <w:t>6.0</w:t>
            </w:r>
            <w:r>
              <w:rPr>
                <w:rFonts w:asciiTheme="minorHAnsi" w:eastAsiaTheme="minorEastAsia" w:hAnsiTheme="minorHAnsi" w:cstheme="minorBidi"/>
                <w:noProof/>
                <w:kern w:val="2"/>
                <w:sz w:val="24"/>
                <w:szCs w:val="24"/>
                <w14:ligatures w14:val="standardContextual"/>
              </w:rPr>
              <w:tab/>
            </w:r>
            <w:r w:rsidRPr="00467F81">
              <w:rPr>
                <w:rStyle w:val="Hyperlink"/>
                <w:noProof/>
              </w:rPr>
              <w:t>Ensuring AI tools are appropriately data compliant</w:t>
            </w:r>
            <w:r>
              <w:rPr>
                <w:noProof/>
                <w:webHidden/>
              </w:rPr>
              <w:tab/>
            </w:r>
            <w:r>
              <w:rPr>
                <w:noProof/>
                <w:webHidden/>
              </w:rPr>
              <w:fldChar w:fldCharType="begin"/>
            </w:r>
            <w:r>
              <w:rPr>
                <w:noProof/>
                <w:webHidden/>
              </w:rPr>
              <w:instrText xml:space="preserve"> PAGEREF _Toc202383138 \h </w:instrText>
            </w:r>
            <w:r>
              <w:rPr>
                <w:noProof/>
                <w:webHidden/>
              </w:rPr>
            </w:r>
            <w:r>
              <w:rPr>
                <w:noProof/>
                <w:webHidden/>
              </w:rPr>
              <w:fldChar w:fldCharType="separate"/>
            </w:r>
            <w:r>
              <w:rPr>
                <w:noProof/>
                <w:webHidden/>
              </w:rPr>
              <w:t>7</w:t>
            </w:r>
            <w:r>
              <w:rPr>
                <w:noProof/>
                <w:webHidden/>
              </w:rPr>
              <w:fldChar w:fldCharType="end"/>
            </w:r>
          </w:hyperlink>
        </w:p>
        <w:p w14:paraId="167BEB09" w14:textId="1CA3CEAC"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39" w:history="1">
            <w:r w:rsidRPr="00467F81">
              <w:rPr>
                <w:rStyle w:val="Hyperlink"/>
                <w:noProof/>
              </w:rPr>
              <w:t>6.1</w:t>
            </w:r>
            <w:r>
              <w:rPr>
                <w:rFonts w:asciiTheme="minorHAnsi" w:eastAsiaTheme="minorEastAsia" w:hAnsiTheme="minorHAnsi" w:cstheme="minorBidi"/>
                <w:noProof/>
                <w:kern w:val="2"/>
                <w:sz w:val="24"/>
                <w:szCs w:val="24"/>
                <w14:ligatures w14:val="standardContextual"/>
              </w:rPr>
              <w:tab/>
            </w:r>
            <w:r w:rsidRPr="00467F81">
              <w:rPr>
                <w:rStyle w:val="Hyperlink"/>
                <w:noProof/>
              </w:rPr>
              <w:t>Data Privacy by Design</w:t>
            </w:r>
            <w:r>
              <w:rPr>
                <w:noProof/>
                <w:webHidden/>
              </w:rPr>
              <w:tab/>
            </w:r>
            <w:r>
              <w:rPr>
                <w:noProof/>
                <w:webHidden/>
              </w:rPr>
              <w:fldChar w:fldCharType="begin"/>
            </w:r>
            <w:r>
              <w:rPr>
                <w:noProof/>
                <w:webHidden/>
              </w:rPr>
              <w:instrText xml:space="preserve"> PAGEREF _Toc202383139 \h </w:instrText>
            </w:r>
            <w:r>
              <w:rPr>
                <w:noProof/>
                <w:webHidden/>
              </w:rPr>
            </w:r>
            <w:r>
              <w:rPr>
                <w:noProof/>
                <w:webHidden/>
              </w:rPr>
              <w:fldChar w:fldCharType="separate"/>
            </w:r>
            <w:r>
              <w:rPr>
                <w:noProof/>
                <w:webHidden/>
              </w:rPr>
              <w:t>8</w:t>
            </w:r>
            <w:r>
              <w:rPr>
                <w:noProof/>
                <w:webHidden/>
              </w:rPr>
              <w:fldChar w:fldCharType="end"/>
            </w:r>
          </w:hyperlink>
        </w:p>
        <w:p w14:paraId="2AF483CD" w14:textId="313263D5"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40" w:history="1">
            <w:r w:rsidRPr="00467F81">
              <w:rPr>
                <w:rStyle w:val="Hyperlink"/>
                <w:noProof/>
              </w:rPr>
              <w:t>6.2</w:t>
            </w:r>
            <w:r>
              <w:rPr>
                <w:rFonts w:asciiTheme="minorHAnsi" w:eastAsiaTheme="minorEastAsia" w:hAnsiTheme="minorHAnsi" w:cstheme="minorBidi"/>
                <w:noProof/>
                <w:kern w:val="2"/>
                <w:sz w:val="24"/>
                <w:szCs w:val="24"/>
                <w14:ligatures w14:val="standardContextual"/>
              </w:rPr>
              <w:tab/>
            </w:r>
            <w:r w:rsidRPr="00467F81">
              <w:rPr>
                <w:rStyle w:val="Hyperlink"/>
                <w:noProof/>
              </w:rPr>
              <w:t>Consent and Transparency</w:t>
            </w:r>
            <w:r>
              <w:rPr>
                <w:noProof/>
                <w:webHidden/>
              </w:rPr>
              <w:tab/>
            </w:r>
            <w:r>
              <w:rPr>
                <w:noProof/>
                <w:webHidden/>
              </w:rPr>
              <w:fldChar w:fldCharType="begin"/>
            </w:r>
            <w:r>
              <w:rPr>
                <w:noProof/>
                <w:webHidden/>
              </w:rPr>
              <w:instrText xml:space="preserve"> PAGEREF _Toc202383140 \h </w:instrText>
            </w:r>
            <w:r>
              <w:rPr>
                <w:noProof/>
                <w:webHidden/>
              </w:rPr>
            </w:r>
            <w:r>
              <w:rPr>
                <w:noProof/>
                <w:webHidden/>
              </w:rPr>
              <w:fldChar w:fldCharType="separate"/>
            </w:r>
            <w:r>
              <w:rPr>
                <w:noProof/>
                <w:webHidden/>
              </w:rPr>
              <w:t>8</w:t>
            </w:r>
            <w:r>
              <w:rPr>
                <w:noProof/>
                <w:webHidden/>
              </w:rPr>
              <w:fldChar w:fldCharType="end"/>
            </w:r>
          </w:hyperlink>
        </w:p>
        <w:p w14:paraId="0171068D" w14:textId="08C66BEC"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41" w:history="1">
            <w:r w:rsidRPr="00467F81">
              <w:rPr>
                <w:rStyle w:val="Hyperlink"/>
                <w:noProof/>
              </w:rPr>
              <w:t>6.3</w:t>
            </w:r>
            <w:r>
              <w:rPr>
                <w:rFonts w:asciiTheme="minorHAnsi" w:eastAsiaTheme="minorEastAsia" w:hAnsiTheme="minorHAnsi" w:cstheme="minorBidi"/>
                <w:noProof/>
                <w:kern w:val="2"/>
                <w:sz w:val="24"/>
                <w:szCs w:val="24"/>
                <w14:ligatures w14:val="standardContextual"/>
              </w:rPr>
              <w:tab/>
            </w:r>
            <w:r w:rsidRPr="00467F81">
              <w:rPr>
                <w:rStyle w:val="Hyperlink"/>
                <w:noProof/>
              </w:rPr>
              <w:t>Data Minimization</w:t>
            </w:r>
            <w:r>
              <w:rPr>
                <w:noProof/>
                <w:webHidden/>
              </w:rPr>
              <w:tab/>
            </w:r>
            <w:r>
              <w:rPr>
                <w:noProof/>
                <w:webHidden/>
              </w:rPr>
              <w:fldChar w:fldCharType="begin"/>
            </w:r>
            <w:r>
              <w:rPr>
                <w:noProof/>
                <w:webHidden/>
              </w:rPr>
              <w:instrText xml:space="preserve"> PAGEREF _Toc202383141 \h </w:instrText>
            </w:r>
            <w:r>
              <w:rPr>
                <w:noProof/>
                <w:webHidden/>
              </w:rPr>
            </w:r>
            <w:r>
              <w:rPr>
                <w:noProof/>
                <w:webHidden/>
              </w:rPr>
              <w:fldChar w:fldCharType="separate"/>
            </w:r>
            <w:r>
              <w:rPr>
                <w:noProof/>
                <w:webHidden/>
              </w:rPr>
              <w:t>8</w:t>
            </w:r>
            <w:r>
              <w:rPr>
                <w:noProof/>
                <w:webHidden/>
              </w:rPr>
              <w:fldChar w:fldCharType="end"/>
            </w:r>
          </w:hyperlink>
        </w:p>
        <w:p w14:paraId="6814EFBD" w14:textId="3072EA90"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42" w:history="1">
            <w:r w:rsidRPr="00467F81">
              <w:rPr>
                <w:rStyle w:val="Hyperlink"/>
                <w:noProof/>
              </w:rPr>
              <w:t>6.4</w:t>
            </w:r>
            <w:r>
              <w:rPr>
                <w:rFonts w:asciiTheme="minorHAnsi" w:eastAsiaTheme="minorEastAsia" w:hAnsiTheme="minorHAnsi" w:cstheme="minorBidi"/>
                <w:noProof/>
                <w:kern w:val="2"/>
                <w:sz w:val="24"/>
                <w:szCs w:val="24"/>
                <w14:ligatures w14:val="standardContextual"/>
              </w:rPr>
              <w:tab/>
            </w:r>
            <w:r w:rsidRPr="00467F81">
              <w:rPr>
                <w:rStyle w:val="Hyperlink"/>
                <w:noProof/>
              </w:rPr>
              <w:t>Data Subject Rights:</w:t>
            </w:r>
            <w:r>
              <w:rPr>
                <w:noProof/>
                <w:webHidden/>
              </w:rPr>
              <w:tab/>
            </w:r>
            <w:r>
              <w:rPr>
                <w:noProof/>
                <w:webHidden/>
              </w:rPr>
              <w:fldChar w:fldCharType="begin"/>
            </w:r>
            <w:r>
              <w:rPr>
                <w:noProof/>
                <w:webHidden/>
              </w:rPr>
              <w:instrText xml:space="preserve"> PAGEREF _Toc202383142 \h </w:instrText>
            </w:r>
            <w:r>
              <w:rPr>
                <w:noProof/>
                <w:webHidden/>
              </w:rPr>
            </w:r>
            <w:r>
              <w:rPr>
                <w:noProof/>
                <w:webHidden/>
              </w:rPr>
              <w:fldChar w:fldCharType="separate"/>
            </w:r>
            <w:r>
              <w:rPr>
                <w:noProof/>
                <w:webHidden/>
              </w:rPr>
              <w:t>8</w:t>
            </w:r>
            <w:r>
              <w:rPr>
                <w:noProof/>
                <w:webHidden/>
              </w:rPr>
              <w:fldChar w:fldCharType="end"/>
            </w:r>
          </w:hyperlink>
        </w:p>
        <w:p w14:paraId="063E1F6C" w14:textId="2A6E53ED" w:rsidR="003D6F4D" w:rsidRDefault="003D6F4D">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2383143" w:history="1">
            <w:r w:rsidRPr="00467F81">
              <w:rPr>
                <w:rStyle w:val="Hyperlink"/>
                <w:noProof/>
              </w:rPr>
              <w:t>6.5       Data Processing Agreements</w:t>
            </w:r>
            <w:r>
              <w:rPr>
                <w:noProof/>
                <w:webHidden/>
              </w:rPr>
              <w:tab/>
            </w:r>
            <w:r>
              <w:rPr>
                <w:noProof/>
                <w:webHidden/>
              </w:rPr>
              <w:fldChar w:fldCharType="begin"/>
            </w:r>
            <w:r>
              <w:rPr>
                <w:noProof/>
                <w:webHidden/>
              </w:rPr>
              <w:instrText xml:space="preserve"> PAGEREF _Toc202383143 \h </w:instrText>
            </w:r>
            <w:r>
              <w:rPr>
                <w:noProof/>
                <w:webHidden/>
              </w:rPr>
            </w:r>
            <w:r>
              <w:rPr>
                <w:noProof/>
                <w:webHidden/>
              </w:rPr>
              <w:fldChar w:fldCharType="separate"/>
            </w:r>
            <w:r>
              <w:rPr>
                <w:noProof/>
                <w:webHidden/>
              </w:rPr>
              <w:t>8</w:t>
            </w:r>
            <w:r>
              <w:rPr>
                <w:noProof/>
                <w:webHidden/>
              </w:rPr>
              <w:fldChar w:fldCharType="end"/>
            </w:r>
          </w:hyperlink>
        </w:p>
        <w:p w14:paraId="1848378C" w14:textId="47B03373"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44" w:history="1">
            <w:r w:rsidRPr="00467F81">
              <w:rPr>
                <w:rStyle w:val="Hyperlink"/>
                <w:noProof/>
              </w:rPr>
              <w:t>6.6</w:t>
            </w:r>
            <w:r>
              <w:rPr>
                <w:rFonts w:asciiTheme="minorHAnsi" w:eastAsiaTheme="minorEastAsia" w:hAnsiTheme="minorHAnsi" w:cstheme="minorBidi"/>
                <w:noProof/>
                <w:kern w:val="2"/>
                <w:sz w:val="24"/>
                <w:szCs w:val="24"/>
                <w14:ligatures w14:val="standardContextual"/>
              </w:rPr>
              <w:tab/>
            </w:r>
            <w:r w:rsidRPr="00467F81">
              <w:rPr>
                <w:rStyle w:val="Hyperlink"/>
                <w:noProof/>
              </w:rPr>
              <w:t>Regular audits</w:t>
            </w:r>
            <w:r>
              <w:rPr>
                <w:noProof/>
                <w:webHidden/>
              </w:rPr>
              <w:tab/>
            </w:r>
            <w:r>
              <w:rPr>
                <w:noProof/>
                <w:webHidden/>
              </w:rPr>
              <w:fldChar w:fldCharType="begin"/>
            </w:r>
            <w:r>
              <w:rPr>
                <w:noProof/>
                <w:webHidden/>
              </w:rPr>
              <w:instrText xml:space="preserve"> PAGEREF _Toc202383144 \h </w:instrText>
            </w:r>
            <w:r>
              <w:rPr>
                <w:noProof/>
                <w:webHidden/>
              </w:rPr>
            </w:r>
            <w:r>
              <w:rPr>
                <w:noProof/>
                <w:webHidden/>
              </w:rPr>
              <w:fldChar w:fldCharType="separate"/>
            </w:r>
            <w:r>
              <w:rPr>
                <w:noProof/>
                <w:webHidden/>
              </w:rPr>
              <w:t>8</w:t>
            </w:r>
            <w:r>
              <w:rPr>
                <w:noProof/>
                <w:webHidden/>
              </w:rPr>
              <w:fldChar w:fldCharType="end"/>
            </w:r>
          </w:hyperlink>
        </w:p>
        <w:p w14:paraId="2587AA03" w14:textId="5A1E4493"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45" w:history="1">
            <w:r w:rsidRPr="00467F81">
              <w:rPr>
                <w:rStyle w:val="Hyperlink"/>
                <w:noProof/>
              </w:rPr>
              <w:t>6.7</w:t>
            </w:r>
            <w:r>
              <w:rPr>
                <w:rFonts w:asciiTheme="minorHAnsi" w:eastAsiaTheme="minorEastAsia" w:hAnsiTheme="minorHAnsi" w:cstheme="minorBidi"/>
                <w:noProof/>
                <w:kern w:val="2"/>
                <w:sz w:val="24"/>
                <w:szCs w:val="24"/>
                <w14:ligatures w14:val="standardContextual"/>
              </w:rPr>
              <w:tab/>
            </w:r>
            <w:r w:rsidRPr="00467F81">
              <w:rPr>
                <w:rStyle w:val="Hyperlink"/>
                <w:noProof/>
              </w:rPr>
              <w:t>Training and Awareness</w:t>
            </w:r>
            <w:r>
              <w:rPr>
                <w:noProof/>
                <w:webHidden/>
              </w:rPr>
              <w:tab/>
            </w:r>
            <w:r>
              <w:rPr>
                <w:noProof/>
                <w:webHidden/>
              </w:rPr>
              <w:fldChar w:fldCharType="begin"/>
            </w:r>
            <w:r>
              <w:rPr>
                <w:noProof/>
                <w:webHidden/>
              </w:rPr>
              <w:instrText xml:space="preserve"> PAGEREF _Toc202383145 \h </w:instrText>
            </w:r>
            <w:r>
              <w:rPr>
                <w:noProof/>
                <w:webHidden/>
              </w:rPr>
            </w:r>
            <w:r>
              <w:rPr>
                <w:noProof/>
                <w:webHidden/>
              </w:rPr>
              <w:fldChar w:fldCharType="separate"/>
            </w:r>
            <w:r>
              <w:rPr>
                <w:noProof/>
                <w:webHidden/>
              </w:rPr>
              <w:t>8</w:t>
            </w:r>
            <w:r>
              <w:rPr>
                <w:noProof/>
                <w:webHidden/>
              </w:rPr>
              <w:fldChar w:fldCharType="end"/>
            </w:r>
          </w:hyperlink>
        </w:p>
        <w:p w14:paraId="6091F8C0" w14:textId="09073BCE" w:rsidR="003D6F4D" w:rsidRDefault="003D6F4D">
          <w:pPr>
            <w:pStyle w:val="TOC1"/>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46" w:history="1">
            <w:r w:rsidRPr="00467F81">
              <w:rPr>
                <w:rStyle w:val="Hyperlink"/>
                <w:noProof/>
              </w:rPr>
              <w:t>7.0</w:t>
            </w:r>
            <w:r>
              <w:rPr>
                <w:rFonts w:asciiTheme="minorHAnsi" w:eastAsiaTheme="minorEastAsia" w:hAnsiTheme="minorHAnsi" w:cstheme="minorBidi"/>
                <w:noProof/>
                <w:kern w:val="2"/>
                <w:sz w:val="24"/>
                <w:szCs w:val="24"/>
                <w14:ligatures w14:val="standardContextual"/>
              </w:rPr>
              <w:tab/>
            </w:r>
            <w:r w:rsidRPr="00467F81">
              <w:rPr>
                <w:rStyle w:val="Hyperlink"/>
                <w:noProof/>
              </w:rPr>
              <w:t>Approval and Accountability</w:t>
            </w:r>
            <w:r>
              <w:rPr>
                <w:noProof/>
                <w:webHidden/>
              </w:rPr>
              <w:tab/>
            </w:r>
            <w:r>
              <w:rPr>
                <w:noProof/>
                <w:webHidden/>
              </w:rPr>
              <w:fldChar w:fldCharType="begin"/>
            </w:r>
            <w:r>
              <w:rPr>
                <w:noProof/>
                <w:webHidden/>
              </w:rPr>
              <w:instrText xml:space="preserve"> PAGEREF _Toc202383146 \h </w:instrText>
            </w:r>
            <w:r>
              <w:rPr>
                <w:noProof/>
                <w:webHidden/>
              </w:rPr>
            </w:r>
            <w:r>
              <w:rPr>
                <w:noProof/>
                <w:webHidden/>
              </w:rPr>
              <w:fldChar w:fldCharType="separate"/>
            </w:r>
            <w:r>
              <w:rPr>
                <w:noProof/>
                <w:webHidden/>
              </w:rPr>
              <w:t>8</w:t>
            </w:r>
            <w:r>
              <w:rPr>
                <w:noProof/>
                <w:webHidden/>
              </w:rPr>
              <w:fldChar w:fldCharType="end"/>
            </w:r>
          </w:hyperlink>
        </w:p>
        <w:p w14:paraId="5B00B869" w14:textId="3C98D7F9"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47" w:history="1">
            <w:r w:rsidRPr="00467F81">
              <w:rPr>
                <w:rStyle w:val="Hyperlink"/>
                <w:noProof/>
              </w:rPr>
              <w:t>7.1</w:t>
            </w:r>
            <w:r>
              <w:rPr>
                <w:rFonts w:asciiTheme="minorHAnsi" w:eastAsiaTheme="minorEastAsia" w:hAnsiTheme="minorHAnsi" w:cstheme="minorBidi"/>
                <w:noProof/>
                <w:kern w:val="2"/>
                <w:sz w:val="24"/>
                <w:szCs w:val="24"/>
                <w14:ligatures w14:val="standardContextual"/>
              </w:rPr>
              <w:tab/>
            </w:r>
            <w:r w:rsidRPr="00467F81">
              <w:rPr>
                <w:rStyle w:val="Hyperlink"/>
                <w:noProof/>
              </w:rPr>
              <w:t>Designated school leaders for AI</w:t>
            </w:r>
            <w:r>
              <w:rPr>
                <w:noProof/>
                <w:webHidden/>
              </w:rPr>
              <w:tab/>
            </w:r>
            <w:r>
              <w:rPr>
                <w:noProof/>
                <w:webHidden/>
              </w:rPr>
              <w:fldChar w:fldCharType="begin"/>
            </w:r>
            <w:r>
              <w:rPr>
                <w:noProof/>
                <w:webHidden/>
              </w:rPr>
              <w:instrText xml:space="preserve"> PAGEREF _Toc202383147 \h </w:instrText>
            </w:r>
            <w:r>
              <w:rPr>
                <w:noProof/>
                <w:webHidden/>
              </w:rPr>
            </w:r>
            <w:r>
              <w:rPr>
                <w:noProof/>
                <w:webHidden/>
              </w:rPr>
              <w:fldChar w:fldCharType="separate"/>
            </w:r>
            <w:r>
              <w:rPr>
                <w:noProof/>
                <w:webHidden/>
              </w:rPr>
              <w:t>8</w:t>
            </w:r>
            <w:r>
              <w:rPr>
                <w:noProof/>
                <w:webHidden/>
              </w:rPr>
              <w:fldChar w:fldCharType="end"/>
            </w:r>
          </w:hyperlink>
        </w:p>
        <w:p w14:paraId="45AF8C1B" w14:textId="5F378BC5"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48" w:history="1">
            <w:r w:rsidRPr="00467F81">
              <w:rPr>
                <w:rStyle w:val="Hyperlink"/>
                <w:noProof/>
              </w:rPr>
              <w:t>7.2</w:t>
            </w:r>
            <w:r>
              <w:rPr>
                <w:rFonts w:asciiTheme="minorHAnsi" w:eastAsiaTheme="minorEastAsia" w:hAnsiTheme="minorHAnsi" w:cstheme="minorBidi"/>
                <w:noProof/>
                <w:kern w:val="2"/>
                <w:sz w:val="24"/>
                <w:szCs w:val="24"/>
                <w14:ligatures w14:val="standardContextual"/>
              </w:rPr>
              <w:tab/>
            </w:r>
            <w:r w:rsidRPr="00467F81">
              <w:rPr>
                <w:rStyle w:val="Hyperlink"/>
                <w:noProof/>
              </w:rPr>
              <w:t>Approval for use of AI tools</w:t>
            </w:r>
            <w:r>
              <w:rPr>
                <w:noProof/>
                <w:webHidden/>
              </w:rPr>
              <w:tab/>
            </w:r>
            <w:r>
              <w:rPr>
                <w:noProof/>
                <w:webHidden/>
              </w:rPr>
              <w:fldChar w:fldCharType="begin"/>
            </w:r>
            <w:r>
              <w:rPr>
                <w:noProof/>
                <w:webHidden/>
              </w:rPr>
              <w:instrText xml:space="preserve"> PAGEREF _Toc202383148 \h </w:instrText>
            </w:r>
            <w:r>
              <w:rPr>
                <w:noProof/>
                <w:webHidden/>
              </w:rPr>
            </w:r>
            <w:r>
              <w:rPr>
                <w:noProof/>
                <w:webHidden/>
              </w:rPr>
              <w:fldChar w:fldCharType="separate"/>
            </w:r>
            <w:r>
              <w:rPr>
                <w:noProof/>
                <w:webHidden/>
              </w:rPr>
              <w:t>9</w:t>
            </w:r>
            <w:r>
              <w:rPr>
                <w:noProof/>
                <w:webHidden/>
              </w:rPr>
              <w:fldChar w:fldCharType="end"/>
            </w:r>
          </w:hyperlink>
        </w:p>
        <w:p w14:paraId="7A9EBA3A" w14:textId="683B92D2" w:rsidR="003D6F4D" w:rsidRDefault="003D6F4D">
          <w:pPr>
            <w:pStyle w:val="TOC2"/>
            <w:tabs>
              <w:tab w:val="left" w:pos="720"/>
              <w:tab w:val="right" w:leader="dot" w:pos="10194"/>
            </w:tabs>
            <w:rPr>
              <w:rFonts w:asciiTheme="minorHAnsi" w:eastAsiaTheme="minorEastAsia" w:hAnsiTheme="minorHAnsi" w:cstheme="minorBidi"/>
              <w:noProof/>
              <w:kern w:val="2"/>
              <w:sz w:val="24"/>
              <w:szCs w:val="24"/>
              <w14:ligatures w14:val="standardContextual"/>
            </w:rPr>
          </w:pPr>
          <w:hyperlink w:anchor="_Toc202383149" w:history="1">
            <w:r w:rsidRPr="00467F81">
              <w:rPr>
                <w:rStyle w:val="Hyperlink"/>
                <w:noProof/>
              </w:rPr>
              <w:t>8.0</w:t>
            </w:r>
            <w:r>
              <w:rPr>
                <w:rFonts w:asciiTheme="minorHAnsi" w:eastAsiaTheme="minorEastAsia" w:hAnsiTheme="minorHAnsi" w:cstheme="minorBidi"/>
                <w:noProof/>
                <w:kern w:val="2"/>
                <w:sz w:val="24"/>
                <w:szCs w:val="24"/>
                <w14:ligatures w14:val="standardContextual"/>
              </w:rPr>
              <w:tab/>
            </w:r>
            <w:r w:rsidRPr="00467F81">
              <w:rPr>
                <w:rStyle w:val="Hyperlink"/>
                <w:noProof/>
              </w:rPr>
              <w:t>School Designated Leader for AI</w:t>
            </w:r>
            <w:r>
              <w:rPr>
                <w:noProof/>
                <w:webHidden/>
              </w:rPr>
              <w:tab/>
            </w:r>
            <w:r>
              <w:rPr>
                <w:noProof/>
                <w:webHidden/>
              </w:rPr>
              <w:fldChar w:fldCharType="begin"/>
            </w:r>
            <w:r>
              <w:rPr>
                <w:noProof/>
                <w:webHidden/>
              </w:rPr>
              <w:instrText xml:space="preserve"> PAGEREF _Toc202383149 \h </w:instrText>
            </w:r>
            <w:r>
              <w:rPr>
                <w:noProof/>
                <w:webHidden/>
              </w:rPr>
            </w:r>
            <w:r>
              <w:rPr>
                <w:noProof/>
                <w:webHidden/>
              </w:rPr>
              <w:fldChar w:fldCharType="separate"/>
            </w:r>
            <w:r>
              <w:rPr>
                <w:noProof/>
                <w:webHidden/>
              </w:rPr>
              <w:t>9</w:t>
            </w:r>
            <w:r>
              <w:rPr>
                <w:noProof/>
                <w:webHidden/>
              </w:rPr>
              <w:fldChar w:fldCharType="end"/>
            </w:r>
          </w:hyperlink>
        </w:p>
        <w:p w14:paraId="057C9C5E" w14:textId="365B3BC8" w:rsidR="7C010B40" w:rsidRDefault="7C010B40" w:rsidP="7C010B40">
          <w:pPr>
            <w:pStyle w:val="TOC2"/>
            <w:tabs>
              <w:tab w:val="right" w:leader="dot" w:pos="10185"/>
            </w:tabs>
            <w:rPr>
              <w:rStyle w:val="Hyperlink"/>
            </w:rPr>
          </w:pPr>
          <w:r>
            <w:fldChar w:fldCharType="end"/>
          </w:r>
        </w:p>
      </w:sdtContent>
    </w:sdt>
    <w:p w14:paraId="4C8F97FC" w14:textId="1999D059" w:rsidR="0CA02C80" w:rsidRDefault="0CA02C80" w:rsidP="0CA02C80">
      <w:pPr>
        <w:pStyle w:val="TOC2"/>
        <w:tabs>
          <w:tab w:val="right" w:leader="dot" w:pos="10455"/>
        </w:tabs>
        <w:rPr>
          <w:rStyle w:val="Hyperlink"/>
        </w:rPr>
      </w:pPr>
    </w:p>
    <w:p w14:paraId="7C74A92C" w14:textId="17A4C90D" w:rsidR="00F17627" w:rsidRDefault="00F17627"/>
    <w:p w14:paraId="341F346D" w14:textId="77777777" w:rsidR="00FC34CA" w:rsidRDefault="00FC34CA" w:rsidP="004075DB">
      <w:pPr>
        <w:rPr>
          <w:rFonts w:cs="Arial"/>
          <w:b/>
        </w:rPr>
      </w:pPr>
    </w:p>
    <w:p w14:paraId="341F346E" w14:textId="77777777" w:rsidR="000D4281" w:rsidRDefault="000D4281" w:rsidP="004075DB">
      <w:pPr>
        <w:rPr>
          <w:rFonts w:cs="Arial"/>
          <w:b/>
        </w:rPr>
      </w:pPr>
    </w:p>
    <w:p w14:paraId="341F346F" w14:textId="77777777" w:rsidR="00585F84" w:rsidRDefault="00585F84" w:rsidP="004075DB">
      <w:pPr>
        <w:rPr>
          <w:rFonts w:cs="Arial"/>
          <w:b/>
        </w:rPr>
      </w:pPr>
    </w:p>
    <w:p w14:paraId="341F3470" w14:textId="77777777" w:rsidR="00585F84" w:rsidRDefault="00585F84" w:rsidP="004075DB">
      <w:pPr>
        <w:rPr>
          <w:rFonts w:cs="Arial"/>
          <w:b/>
        </w:rPr>
      </w:pPr>
    </w:p>
    <w:p w14:paraId="341F3471" w14:textId="77777777" w:rsidR="000D4281" w:rsidRDefault="000D4281" w:rsidP="004075DB">
      <w:pPr>
        <w:rPr>
          <w:rFonts w:cs="Arial"/>
          <w:b/>
        </w:rPr>
      </w:pPr>
    </w:p>
    <w:p w14:paraId="341F3472" w14:textId="77777777" w:rsidR="000D4281" w:rsidRDefault="000D4281" w:rsidP="004075DB">
      <w:pPr>
        <w:rPr>
          <w:rFonts w:cs="Arial"/>
          <w:b/>
        </w:rPr>
      </w:pPr>
    </w:p>
    <w:p w14:paraId="341F3473" w14:textId="77777777" w:rsidR="000D4281" w:rsidRDefault="000D4281" w:rsidP="004075DB">
      <w:pPr>
        <w:rPr>
          <w:rFonts w:cs="Arial"/>
          <w:b/>
        </w:rPr>
      </w:pPr>
    </w:p>
    <w:p w14:paraId="1317402E" w14:textId="77777777" w:rsidR="00FA064E" w:rsidRDefault="00FA064E" w:rsidP="00E80F03">
      <w:pPr>
        <w:rPr>
          <w:lang w:eastAsia="en-US"/>
        </w:rPr>
      </w:pPr>
    </w:p>
    <w:p w14:paraId="341F347F" w14:textId="77777777" w:rsidR="00FC34CA" w:rsidRPr="00A07D8E" w:rsidRDefault="00FC34CA" w:rsidP="00FC2628">
      <w:pPr>
        <w:pStyle w:val="Heading1"/>
      </w:pPr>
      <w:bookmarkStart w:id="1" w:name="_Toc202383120"/>
      <w:r>
        <w:lastRenderedPageBreak/>
        <w:t xml:space="preserve">1.0 </w:t>
      </w:r>
      <w:r w:rsidRPr="64C0708B">
        <w:rPr>
          <w:rStyle w:val="Heading1Char"/>
        </w:rPr>
        <w:t>Introduction</w:t>
      </w:r>
      <w:bookmarkEnd w:id="1"/>
      <w:r w:rsidRPr="64C0708B">
        <w:rPr>
          <w:rStyle w:val="Heading1Char"/>
        </w:rPr>
        <w:t xml:space="preserve"> </w:t>
      </w:r>
    </w:p>
    <w:p w14:paraId="54F087F6" w14:textId="77777777" w:rsidR="00FC2628" w:rsidRDefault="009D3776" w:rsidP="000E5527">
      <w:pPr>
        <w:ind w:left="720"/>
        <w:rPr>
          <w:rFonts w:ascii="Calibri" w:eastAsia="Calibri" w:hAnsi="Calibri" w:cs="Calibri"/>
          <w:sz w:val="24"/>
          <w:szCs w:val="24"/>
        </w:rPr>
      </w:pPr>
      <w:r>
        <w:rPr>
          <w:rFonts w:ascii="Calibri" w:eastAsia="Calibri" w:hAnsi="Calibri" w:cs="Calibri"/>
          <w:sz w:val="24"/>
          <w:szCs w:val="24"/>
        </w:rPr>
        <w:t>This</w:t>
      </w:r>
      <w:r w:rsidRPr="5E157F9F">
        <w:rPr>
          <w:rFonts w:ascii="Calibri" w:eastAsia="Calibri" w:hAnsi="Calibri" w:cs="Calibri"/>
          <w:sz w:val="24"/>
          <w:szCs w:val="24"/>
        </w:rPr>
        <w:t xml:space="preserve"> policy aims to harness the power of Artificial Intelligence (AI) to enhance educational experiences, support staff wellbeing through workload reduction, and promote an understanding and ethical use of AI among students and staff. </w:t>
      </w:r>
    </w:p>
    <w:p w14:paraId="5A7A20EF" w14:textId="77777777" w:rsidR="00FC2628" w:rsidRDefault="00FC2628" w:rsidP="000E5527">
      <w:pPr>
        <w:ind w:left="720"/>
        <w:rPr>
          <w:rFonts w:ascii="Calibri" w:eastAsia="Calibri" w:hAnsi="Calibri" w:cs="Calibri"/>
          <w:sz w:val="24"/>
          <w:szCs w:val="24"/>
        </w:rPr>
      </w:pPr>
    </w:p>
    <w:p w14:paraId="01552774" w14:textId="7AAACC18" w:rsidR="009D3776" w:rsidRPr="008D1B80" w:rsidRDefault="009D3776" w:rsidP="000E5527">
      <w:pPr>
        <w:ind w:left="720"/>
        <w:rPr>
          <w:rFonts w:ascii="Calibri" w:eastAsia="Calibri" w:hAnsi="Calibri" w:cs="Calibri"/>
          <w:sz w:val="24"/>
          <w:szCs w:val="24"/>
        </w:rPr>
      </w:pPr>
      <w:r w:rsidRPr="5E157F9F">
        <w:rPr>
          <w:rFonts w:ascii="Calibri" w:eastAsia="Calibri" w:hAnsi="Calibri" w:cs="Calibri"/>
          <w:sz w:val="24"/>
          <w:szCs w:val="24"/>
        </w:rPr>
        <w:t xml:space="preserve">A key focus is on safeguarding data privacy in compliance with GDPR. </w:t>
      </w:r>
      <w:r w:rsidR="00FC2628">
        <w:rPr>
          <w:rFonts w:ascii="Calibri" w:eastAsia="Calibri" w:hAnsi="Calibri" w:cs="Calibri"/>
          <w:sz w:val="24"/>
          <w:szCs w:val="24"/>
        </w:rPr>
        <w:t>This</w:t>
      </w:r>
      <w:r w:rsidRPr="5E157F9F">
        <w:rPr>
          <w:rFonts w:ascii="Calibri" w:eastAsia="Calibri" w:hAnsi="Calibri" w:cs="Calibri"/>
          <w:sz w:val="24"/>
          <w:szCs w:val="24"/>
        </w:rPr>
        <w:t xml:space="preserve"> policy outlines clear guidelines for approval and accountability, ensuring responsible and effective integration of AI technologies in our educational framework. Through this policy, we are committed to balancing innovation with ethical responsibility, fostering an inclusive and advanced learning environment.</w:t>
      </w:r>
    </w:p>
    <w:p w14:paraId="341F3485" w14:textId="77777777" w:rsidR="00FC34CA" w:rsidRPr="005738C6" w:rsidRDefault="00FC34CA" w:rsidP="000D1A05">
      <w:pPr>
        <w:pStyle w:val="Heading7"/>
        <w:rPr>
          <w:rFonts w:cs="Arial"/>
        </w:rPr>
      </w:pPr>
    </w:p>
    <w:p w14:paraId="341F3486" w14:textId="6354DBDA" w:rsidR="00FC34CA" w:rsidRPr="005738C6" w:rsidRDefault="00FC34CA" w:rsidP="00A07D8E">
      <w:pPr>
        <w:pStyle w:val="Heading1"/>
      </w:pPr>
      <w:bookmarkStart w:id="2" w:name="_Toc202383121"/>
      <w:r>
        <w:t xml:space="preserve">2.0 </w:t>
      </w:r>
      <w:r w:rsidR="009E6894">
        <w:t>Objectives</w:t>
      </w:r>
      <w:bookmarkEnd w:id="2"/>
      <w:r w:rsidR="009E6894">
        <w:t xml:space="preserve"> </w:t>
      </w:r>
    </w:p>
    <w:p w14:paraId="341F3487" w14:textId="77777777" w:rsidR="00FC34CA" w:rsidRPr="005738C6" w:rsidRDefault="00FC34CA" w:rsidP="00FC34CA">
      <w:pPr>
        <w:pStyle w:val="Default"/>
        <w:rPr>
          <w:sz w:val="20"/>
          <w:szCs w:val="20"/>
        </w:rPr>
      </w:pPr>
    </w:p>
    <w:p w14:paraId="52F18030" w14:textId="124C581E" w:rsidR="008B1FB0" w:rsidRPr="008D1B80" w:rsidRDefault="008B1FB0" w:rsidP="000E5527">
      <w:pPr>
        <w:ind w:left="360"/>
        <w:rPr>
          <w:rFonts w:ascii="Calibri" w:eastAsia="Calibri" w:hAnsi="Calibri" w:cs="Calibri"/>
          <w:sz w:val="24"/>
          <w:szCs w:val="24"/>
        </w:rPr>
      </w:pPr>
      <w:r>
        <w:rPr>
          <w:rFonts w:ascii="Calibri" w:eastAsia="Calibri" w:hAnsi="Calibri" w:cs="Calibri"/>
          <w:sz w:val="24"/>
          <w:szCs w:val="24"/>
        </w:rPr>
        <w:t>This</w:t>
      </w:r>
      <w:r w:rsidRPr="5E157F9F">
        <w:rPr>
          <w:rFonts w:ascii="Calibri" w:eastAsia="Calibri" w:hAnsi="Calibri" w:cs="Calibri"/>
          <w:sz w:val="24"/>
          <w:szCs w:val="24"/>
        </w:rPr>
        <w:t xml:space="preserve"> policy is designed:</w:t>
      </w:r>
    </w:p>
    <w:p w14:paraId="15CFA1C2" w14:textId="77777777" w:rsidR="008B1FB0" w:rsidRPr="008D1B80" w:rsidRDefault="008B1FB0" w:rsidP="00D27EB0">
      <w:pPr>
        <w:spacing w:after="160" w:line="259" w:lineRule="auto"/>
        <w:ind w:left="1080"/>
        <w:rPr>
          <w:rFonts w:ascii="Calibri" w:eastAsia="Calibri" w:hAnsi="Calibri" w:cs="Calibri"/>
          <w:sz w:val="24"/>
          <w:szCs w:val="24"/>
        </w:rPr>
      </w:pPr>
      <w:r w:rsidRPr="5E157F9F">
        <w:rPr>
          <w:rFonts w:ascii="Calibri" w:eastAsia="Calibri" w:hAnsi="Calibri" w:cs="Calibri"/>
          <w:sz w:val="24"/>
          <w:szCs w:val="24"/>
        </w:rPr>
        <w:t>To enhance the educational experience through the integration of AI.</w:t>
      </w:r>
    </w:p>
    <w:p w14:paraId="597D4DAA" w14:textId="77777777" w:rsidR="008B1FB0" w:rsidRPr="008D1B80" w:rsidRDefault="008B1FB0" w:rsidP="00D27EB0">
      <w:pPr>
        <w:spacing w:after="160" w:line="259" w:lineRule="auto"/>
        <w:ind w:left="1080"/>
        <w:rPr>
          <w:rFonts w:ascii="Calibri" w:eastAsia="Calibri" w:hAnsi="Calibri" w:cs="Calibri"/>
          <w:sz w:val="24"/>
          <w:szCs w:val="24"/>
        </w:rPr>
      </w:pPr>
      <w:r w:rsidRPr="5E157F9F">
        <w:rPr>
          <w:rFonts w:ascii="Calibri" w:eastAsia="Calibri" w:hAnsi="Calibri" w:cs="Calibri"/>
          <w:sz w:val="24"/>
          <w:szCs w:val="24"/>
        </w:rPr>
        <w:t>To support staff wellbeing through workload reduction using AI.</w:t>
      </w:r>
    </w:p>
    <w:p w14:paraId="371969D2" w14:textId="77777777" w:rsidR="008B1FB0" w:rsidRPr="008D1B80" w:rsidRDefault="008B1FB0" w:rsidP="00D27EB0">
      <w:pPr>
        <w:spacing w:after="160" w:line="259" w:lineRule="auto"/>
        <w:ind w:left="1080"/>
        <w:rPr>
          <w:rFonts w:ascii="Calibri" w:eastAsia="Calibri" w:hAnsi="Calibri" w:cs="Calibri"/>
          <w:sz w:val="24"/>
          <w:szCs w:val="24"/>
        </w:rPr>
      </w:pPr>
      <w:r w:rsidRPr="5E157F9F">
        <w:rPr>
          <w:rFonts w:ascii="Calibri" w:eastAsia="Calibri" w:hAnsi="Calibri" w:cs="Calibri"/>
          <w:sz w:val="24"/>
          <w:szCs w:val="24"/>
        </w:rPr>
        <w:t>To promote an understanding and ethical use of AI among students and staff.</w:t>
      </w:r>
    </w:p>
    <w:p w14:paraId="64FD68D1" w14:textId="77777777" w:rsidR="008B1FB0" w:rsidRPr="008D1B80" w:rsidRDefault="008B1FB0" w:rsidP="00D27EB0">
      <w:pPr>
        <w:spacing w:after="160" w:line="259" w:lineRule="auto"/>
        <w:ind w:left="1080"/>
        <w:rPr>
          <w:rFonts w:ascii="Calibri" w:eastAsia="Calibri" w:hAnsi="Calibri" w:cs="Calibri"/>
          <w:sz w:val="24"/>
          <w:szCs w:val="24"/>
        </w:rPr>
      </w:pPr>
      <w:r w:rsidRPr="5E157F9F">
        <w:rPr>
          <w:rFonts w:ascii="Calibri" w:eastAsia="Calibri" w:hAnsi="Calibri" w:cs="Calibri"/>
          <w:sz w:val="24"/>
          <w:szCs w:val="24"/>
        </w:rPr>
        <w:t>To protect the data privacy and rights of our school community in line with GDPR.</w:t>
      </w:r>
    </w:p>
    <w:p w14:paraId="341F348B" w14:textId="77777777" w:rsidR="00FC34CA" w:rsidRPr="005738C6" w:rsidRDefault="00FC34CA" w:rsidP="00FC34CA">
      <w:pPr>
        <w:autoSpaceDE w:val="0"/>
        <w:autoSpaceDN w:val="0"/>
        <w:adjustRightInd w:val="0"/>
        <w:rPr>
          <w:rFonts w:eastAsiaTheme="minorHAnsi" w:cs="Arial"/>
          <w:color w:val="000000"/>
          <w:lang w:eastAsia="en-US"/>
        </w:rPr>
      </w:pPr>
    </w:p>
    <w:p w14:paraId="341F348C" w14:textId="6F0F3BCD" w:rsidR="00FC34CA" w:rsidRPr="005738C6" w:rsidRDefault="00FC34CA" w:rsidP="00A07D8E">
      <w:pPr>
        <w:pStyle w:val="Heading1"/>
      </w:pPr>
      <w:bookmarkStart w:id="3" w:name="_Toc202383122"/>
      <w:r>
        <w:t xml:space="preserve">3.0 </w:t>
      </w:r>
      <w:r w:rsidR="00636D86">
        <w:t>Enhancing educational experience through the integration of AI</w:t>
      </w:r>
      <w:bookmarkEnd w:id="3"/>
    </w:p>
    <w:p w14:paraId="4F5B2C17" w14:textId="77777777" w:rsidR="000E5527" w:rsidRDefault="000E5527" w:rsidP="000E5527">
      <w:pPr>
        <w:pStyle w:val="Heading2"/>
        <w:ind w:firstLine="720"/>
      </w:pPr>
    </w:p>
    <w:p w14:paraId="75856ED8" w14:textId="06C95834" w:rsidR="005166DC" w:rsidRPr="00DB6A9B" w:rsidRDefault="1F0D1A33" w:rsidP="00DB6A9B">
      <w:pPr>
        <w:pStyle w:val="Heading2"/>
      </w:pPr>
      <w:bookmarkStart w:id="4" w:name="_Toc202383123"/>
      <w:r>
        <w:t>3.1</w:t>
      </w:r>
      <w:r w:rsidR="005166DC">
        <w:tab/>
        <w:t>Student facing AI teaching applications</w:t>
      </w:r>
      <w:bookmarkEnd w:id="4"/>
      <w:r w:rsidR="005166DC">
        <w:t> </w:t>
      </w:r>
    </w:p>
    <w:p w14:paraId="576EEF45" w14:textId="77777777" w:rsidR="00232F4D" w:rsidRDefault="005166DC" w:rsidP="00232F4D">
      <w:pPr>
        <w:ind w:left="720"/>
        <w:rPr>
          <w:rFonts w:ascii="Calibri" w:eastAsia="Calibri" w:hAnsi="Calibri" w:cs="Calibri"/>
          <w:b/>
          <w:bCs/>
          <w:sz w:val="24"/>
          <w:szCs w:val="24"/>
        </w:rPr>
      </w:pPr>
      <w:r w:rsidRPr="64C0708B">
        <w:rPr>
          <w:rFonts w:ascii="Calibri" w:eastAsia="Calibri" w:hAnsi="Calibri" w:cs="Calibri"/>
          <w:sz w:val="24"/>
          <w:szCs w:val="24"/>
        </w:rPr>
        <w:t>These are AI-powered tools that directly interact with students, offering personalised learning experiences. They include adaptive learning platforms, intelligent tutoring systems, language learning applications, and interactive educational games</w:t>
      </w:r>
      <w:r w:rsidR="195FD502" w:rsidRPr="64C0708B">
        <w:rPr>
          <w:rFonts w:ascii="Calibri" w:eastAsia="Calibri" w:hAnsi="Calibri" w:cs="Calibri"/>
          <w:sz w:val="24"/>
          <w:szCs w:val="24"/>
        </w:rPr>
        <w:t xml:space="preserve">. </w:t>
      </w:r>
      <w:r w:rsidR="00DB006A">
        <w:rPr>
          <w:rFonts w:ascii="Calibri" w:eastAsia="Calibri" w:hAnsi="Calibri" w:cs="Calibri"/>
          <w:sz w:val="24"/>
          <w:szCs w:val="24"/>
        </w:rPr>
        <w:t>Examples</w:t>
      </w:r>
      <w:r w:rsidR="00232F4D">
        <w:rPr>
          <w:rFonts w:ascii="Calibri" w:eastAsia="Calibri" w:hAnsi="Calibri" w:cs="Calibri"/>
          <w:sz w:val="24"/>
          <w:szCs w:val="24"/>
        </w:rPr>
        <w:t>:</w:t>
      </w:r>
      <w:r>
        <w:br/>
      </w:r>
    </w:p>
    <w:p w14:paraId="306BD469" w14:textId="4623688E" w:rsidR="00956D1F" w:rsidRPr="00232F4D" w:rsidRDefault="005166DC" w:rsidP="005E571C">
      <w:pPr>
        <w:pStyle w:val="ListParagraph"/>
        <w:numPr>
          <w:ilvl w:val="0"/>
          <w:numId w:val="1"/>
        </w:numPr>
        <w:rPr>
          <w:rFonts w:ascii="Calibri" w:eastAsia="Calibri" w:hAnsi="Calibri" w:cs="Calibri"/>
          <w:sz w:val="24"/>
          <w:szCs w:val="24"/>
        </w:rPr>
      </w:pPr>
      <w:r w:rsidRPr="00232F4D">
        <w:rPr>
          <w:rFonts w:ascii="Calibri" w:eastAsia="Calibri" w:hAnsi="Calibri" w:cs="Calibri"/>
          <w:b/>
          <w:bCs/>
          <w:sz w:val="24"/>
          <w:szCs w:val="24"/>
        </w:rPr>
        <w:t>Adaptive Learning Platforms:</w:t>
      </w:r>
      <w:r w:rsidRPr="00232F4D">
        <w:rPr>
          <w:rFonts w:ascii="Calibri" w:eastAsia="Calibri" w:hAnsi="Calibri" w:cs="Calibri"/>
          <w:sz w:val="24"/>
          <w:szCs w:val="24"/>
        </w:rPr>
        <w:t xml:space="preserve"> Customise content and difficulty based on student performance</w:t>
      </w:r>
      <w:r w:rsidR="00956D1F" w:rsidRPr="00232F4D">
        <w:rPr>
          <w:rFonts w:ascii="Calibri" w:eastAsia="Calibri" w:hAnsi="Calibri" w:cs="Calibri"/>
          <w:sz w:val="24"/>
          <w:szCs w:val="24"/>
        </w:rPr>
        <w:t>.</w:t>
      </w:r>
    </w:p>
    <w:p w14:paraId="631A5E86" w14:textId="77777777" w:rsidR="00232F4D" w:rsidRDefault="005166DC" w:rsidP="005E571C">
      <w:pPr>
        <w:pStyle w:val="ListParagraph"/>
        <w:numPr>
          <w:ilvl w:val="0"/>
          <w:numId w:val="1"/>
        </w:numPr>
        <w:spacing w:after="160" w:line="259" w:lineRule="auto"/>
        <w:rPr>
          <w:rFonts w:ascii="Calibri" w:eastAsia="Calibri" w:hAnsi="Calibri" w:cs="Calibri"/>
          <w:sz w:val="24"/>
          <w:szCs w:val="24"/>
        </w:rPr>
      </w:pPr>
      <w:r w:rsidRPr="00232F4D">
        <w:rPr>
          <w:rFonts w:ascii="Calibri" w:eastAsia="Calibri" w:hAnsi="Calibri" w:cs="Calibri"/>
          <w:b/>
          <w:bCs/>
          <w:sz w:val="24"/>
          <w:szCs w:val="24"/>
        </w:rPr>
        <w:t>Intelligent Tutoring Systems:</w:t>
      </w:r>
      <w:r w:rsidRPr="00232F4D">
        <w:rPr>
          <w:rFonts w:ascii="Calibri" w:eastAsia="Calibri" w:hAnsi="Calibri" w:cs="Calibri"/>
          <w:sz w:val="24"/>
          <w:szCs w:val="24"/>
        </w:rPr>
        <w:t xml:space="preserve"> Offer personalised guidance and feedback, simulating a one-on-one tutoring experience.</w:t>
      </w:r>
    </w:p>
    <w:p w14:paraId="5FDE792E" w14:textId="3FCE297C" w:rsidR="005166DC" w:rsidRPr="00232F4D" w:rsidRDefault="005166DC" w:rsidP="005E571C">
      <w:pPr>
        <w:pStyle w:val="ListParagraph"/>
        <w:numPr>
          <w:ilvl w:val="0"/>
          <w:numId w:val="1"/>
        </w:numPr>
        <w:spacing w:after="160" w:line="259" w:lineRule="auto"/>
        <w:rPr>
          <w:rFonts w:ascii="Calibri" w:eastAsia="Calibri" w:hAnsi="Calibri" w:cs="Calibri"/>
          <w:sz w:val="24"/>
          <w:szCs w:val="24"/>
        </w:rPr>
      </w:pPr>
      <w:r w:rsidRPr="00232F4D">
        <w:rPr>
          <w:rFonts w:ascii="Calibri" w:eastAsia="Calibri" w:hAnsi="Calibri" w:cs="Calibri"/>
          <w:b/>
          <w:bCs/>
          <w:sz w:val="24"/>
          <w:szCs w:val="24"/>
        </w:rPr>
        <w:t xml:space="preserve">Interactive Educational Games: </w:t>
      </w:r>
      <w:r w:rsidRPr="00232F4D">
        <w:rPr>
          <w:rFonts w:ascii="Calibri" w:eastAsia="Calibri" w:hAnsi="Calibri" w:cs="Calibri"/>
          <w:sz w:val="24"/>
          <w:szCs w:val="24"/>
        </w:rPr>
        <w:t>Adapt challenges to match the student's learning curve.</w:t>
      </w:r>
    </w:p>
    <w:p w14:paraId="74DBD138" w14:textId="0903177C" w:rsidR="005166DC" w:rsidRPr="008D1B80" w:rsidRDefault="005166DC" w:rsidP="005E571C">
      <w:pPr>
        <w:pStyle w:val="Heading2"/>
        <w:numPr>
          <w:ilvl w:val="2"/>
          <w:numId w:val="4"/>
        </w:numPr>
      </w:pPr>
      <w:bookmarkStart w:id="5" w:name="_Toc202383124"/>
      <w:r>
        <w:t>Guidance in Adopting Student-Facing AI Tools</w:t>
      </w:r>
      <w:bookmarkEnd w:id="5"/>
    </w:p>
    <w:p w14:paraId="12F2554D" w14:textId="77777777" w:rsidR="00232F4D" w:rsidRDefault="005166DC" w:rsidP="005E571C">
      <w:pPr>
        <w:pStyle w:val="ListParagraph"/>
        <w:numPr>
          <w:ilvl w:val="0"/>
          <w:numId w:val="5"/>
        </w:numPr>
        <w:spacing w:after="160" w:line="259" w:lineRule="auto"/>
        <w:rPr>
          <w:rFonts w:ascii="Calibri" w:eastAsia="Calibri" w:hAnsi="Calibri" w:cs="Calibri"/>
          <w:sz w:val="24"/>
          <w:szCs w:val="24"/>
        </w:rPr>
      </w:pPr>
      <w:r w:rsidRPr="00232F4D">
        <w:rPr>
          <w:rFonts w:ascii="Calibri" w:eastAsia="Calibri" w:hAnsi="Calibri" w:cs="Calibri"/>
          <w:b/>
          <w:bCs/>
          <w:sz w:val="24"/>
          <w:szCs w:val="24"/>
        </w:rPr>
        <w:t xml:space="preserve">Understand the Tool: </w:t>
      </w:r>
      <w:r w:rsidRPr="00232F4D">
        <w:rPr>
          <w:rFonts w:ascii="Calibri" w:eastAsia="Calibri" w:hAnsi="Calibri" w:cs="Calibri"/>
          <w:sz w:val="24"/>
          <w:szCs w:val="24"/>
        </w:rPr>
        <w:t>Teachers and leadership should familiarise themselves with AI tool capabilities and integration methods.</w:t>
      </w:r>
    </w:p>
    <w:p w14:paraId="24235BBD" w14:textId="77777777" w:rsidR="00232F4D" w:rsidRDefault="005166DC" w:rsidP="005E571C">
      <w:pPr>
        <w:pStyle w:val="ListParagraph"/>
        <w:numPr>
          <w:ilvl w:val="0"/>
          <w:numId w:val="5"/>
        </w:numPr>
        <w:spacing w:after="160" w:line="259" w:lineRule="auto"/>
        <w:rPr>
          <w:rFonts w:ascii="Calibri" w:eastAsia="Calibri" w:hAnsi="Calibri" w:cs="Calibri"/>
          <w:sz w:val="24"/>
          <w:szCs w:val="24"/>
        </w:rPr>
      </w:pPr>
      <w:r w:rsidRPr="00232F4D">
        <w:rPr>
          <w:rFonts w:ascii="Calibri" w:eastAsia="Calibri" w:hAnsi="Calibri" w:cs="Calibri"/>
          <w:b/>
          <w:bCs/>
          <w:sz w:val="24"/>
          <w:szCs w:val="24"/>
        </w:rPr>
        <w:t xml:space="preserve">Data Privacy: </w:t>
      </w:r>
      <w:r w:rsidRPr="00232F4D">
        <w:rPr>
          <w:rFonts w:ascii="Calibri" w:eastAsia="Calibri" w:hAnsi="Calibri" w:cs="Calibri"/>
          <w:sz w:val="24"/>
          <w:szCs w:val="24"/>
        </w:rPr>
        <w:t>Ensure compliance with data privacy laws (see below).</w:t>
      </w:r>
    </w:p>
    <w:p w14:paraId="680A3008" w14:textId="77777777" w:rsidR="00232F4D" w:rsidRDefault="005166DC" w:rsidP="005E571C">
      <w:pPr>
        <w:pStyle w:val="ListParagraph"/>
        <w:numPr>
          <w:ilvl w:val="0"/>
          <w:numId w:val="5"/>
        </w:numPr>
        <w:spacing w:after="160" w:line="259" w:lineRule="auto"/>
        <w:rPr>
          <w:rFonts w:ascii="Calibri" w:eastAsia="Calibri" w:hAnsi="Calibri" w:cs="Calibri"/>
          <w:sz w:val="24"/>
          <w:szCs w:val="24"/>
        </w:rPr>
      </w:pPr>
      <w:r w:rsidRPr="00232F4D">
        <w:rPr>
          <w:rFonts w:ascii="Calibri" w:eastAsia="Calibri" w:hAnsi="Calibri" w:cs="Calibri"/>
          <w:b/>
          <w:bCs/>
          <w:sz w:val="24"/>
          <w:szCs w:val="24"/>
        </w:rPr>
        <w:t>Supplement Teaching:</w:t>
      </w:r>
      <w:r w:rsidRPr="00232F4D">
        <w:rPr>
          <w:rFonts w:ascii="Calibri" w:eastAsia="Calibri" w:hAnsi="Calibri" w:cs="Calibri"/>
          <w:sz w:val="24"/>
          <w:szCs w:val="24"/>
        </w:rPr>
        <w:t xml:space="preserve"> Use AI tools to enhance, not replace, traditional teaching</w:t>
      </w:r>
    </w:p>
    <w:p w14:paraId="24C0FD75" w14:textId="77777777" w:rsidR="00232F4D" w:rsidRDefault="005166DC" w:rsidP="005E571C">
      <w:pPr>
        <w:pStyle w:val="ListParagraph"/>
        <w:numPr>
          <w:ilvl w:val="0"/>
          <w:numId w:val="5"/>
        </w:numPr>
        <w:spacing w:after="160" w:line="259" w:lineRule="auto"/>
        <w:rPr>
          <w:rFonts w:ascii="Calibri" w:eastAsia="Calibri" w:hAnsi="Calibri" w:cs="Calibri"/>
          <w:sz w:val="24"/>
          <w:szCs w:val="24"/>
        </w:rPr>
      </w:pPr>
      <w:r w:rsidRPr="00232F4D">
        <w:rPr>
          <w:rFonts w:ascii="Calibri" w:eastAsia="Calibri" w:hAnsi="Calibri" w:cs="Calibri"/>
          <w:b/>
          <w:bCs/>
          <w:sz w:val="24"/>
          <w:szCs w:val="24"/>
        </w:rPr>
        <w:t xml:space="preserve">Monitor and Evaluate: </w:t>
      </w:r>
      <w:r w:rsidRPr="00232F4D">
        <w:rPr>
          <w:rFonts w:ascii="Calibri" w:eastAsia="Calibri" w:hAnsi="Calibri" w:cs="Calibri"/>
          <w:sz w:val="24"/>
          <w:szCs w:val="24"/>
        </w:rPr>
        <w:t>Regularly assess the effectiveness of AI tools.</w:t>
      </w:r>
    </w:p>
    <w:p w14:paraId="11BF9800" w14:textId="77777777" w:rsidR="00232F4D" w:rsidRDefault="005166DC" w:rsidP="005E571C">
      <w:pPr>
        <w:pStyle w:val="ListParagraph"/>
        <w:numPr>
          <w:ilvl w:val="0"/>
          <w:numId w:val="5"/>
        </w:numPr>
        <w:spacing w:after="160" w:line="259" w:lineRule="auto"/>
        <w:rPr>
          <w:rFonts w:ascii="Calibri" w:eastAsia="Calibri" w:hAnsi="Calibri" w:cs="Calibri"/>
          <w:sz w:val="24"/>
          <w:szCs w:val="24"/>
        </w:rPr>
      </w:pPr>
      <w:r w:rsidRPr="00232F4D">
        <w:rPr>
          <w:rFonts w:ascii="Calibri" w:eastAsia="Calibri" w:hAnsi="Calibri" w:cs="Calibri"/>
          <w:b/>
          <w:bCs/>
          <w:sz w:val="24"/>
          <w:szCs w:val="24"/>
        </w:rPr>
        <w:t xml:space="preserve">Professional Development: </w:t>
      </w:r>
      <w:r w:rsidRPr="00232F4D">
        <w:rPr>
          <w:rFonts w:ascii="Calibri" w:eastAsia="Calibri" w:hAnsi="Calibri" w:cs="Calibri"/>
          <w:sz w:val="24"/>
          <w:szCs w:val="24"/>
        </w:rPr>
        <w:t>Receive training in using AI tools effectively (see below)</w:t>
      </w:r>
    </w:p>
    <w:p w14:paraId="42A2AD15" w14:textId="77777777" w:rsidR="00232F4D" w:rsidRDefault="005166DC" w:rsidP="005E571C">
      <w:pPr>
        <w:pStyle w:val="ListParagraph"/>
        <w:numPr>
          <w:ilvl w:val="0"/>
          <w:numId w:val="5"/>
        </w:numPr>
        <w:spacing w:after="160" w:line="259" w:lineRule="auto"/>
        <w:rPr>
          <w:rFonts w:ascii="Calibri" w:eastAsia="Calibri" w:hAnsi="Calibri" w:cs="Calibri"/>
          <w:sz w:val="24"/>
          <w:szCs w:val="24"/>
        </w:rPr>
      </w:pPr>
      <w:r w:rsidRPr="00232F4D">
        <w:rPr>
          <w:rFonts w:ascii="Calibri" w:eastAsia="Calibri" w:hAnsi="Calibri" w:cs="Calibri"/>
          <w:b/>
          <w:bCs/>
          <w:sz w:val="24"/>
          <w:szCs w:val="24"/>
        </w:rPr>
        <w:t xml:space="preserve">Encourage Critical Thinking: </w:t>
      </w:r>
      <w:r w:rsidRPr="00232F4D">
        <w:rPr>
          <w:rFonts w:ascii="Calibri" w:eastAsia="Calibri" w:hAnsi="Calibri" w:cs="Calibri"/>
          <w:sz w:val="24"/>
          <w:szCs w:val="24"/>
        </w:rPr>
        <w:t>Promote critical evaluation of information provided by AI.</w:t>
      </w:r>
    </w:p>
    <w:p w14:paraId="3333B819" w14:textId="47A29108" w:rsidR="005166DC" w:rsidRPr="00232F4D" w:rsidRDefault="005166DC" w:rsidP="005E571C">
      <w:pPr>
        <w:pStyle w:val="ListParagraph"/>
        <w:numPr>
          <w:ilvl w:val="0"/>
          <w:numId w:val="5"/>
        </w:numPr>
        <w:spacing w:after="160" w:line="259" w:lineRule="auto"/>
        <w:rPr>
          <w:rFonts w:ascii="Calibri" w:eastAsia="Calibri" w:hAnsi="Calibri" w:cs="Calibri"/>
          <w:sz w:val="24"/>
          <w:szCs w:val="24"/>
        </w:rPr>
      </w:pPr>
      <w:r w:rsidRPr="00232F4D">
        <w:rPr>
          <w:rFonts w:ascii="Calibri" w:eastAsia="Calibri" w:hAnsi="Calibri" w:cs="Calibri"/>
          <w:b/>
          <w:bCs/>
          <w:sz w:val="24"/>
          <w:szCs w:val="24"/>
        </w:rPr>
        <w:t>Equity and Accessibility:</w:t>
      </w:r>
      <w:r w:rsidRPr="00232F4D">
        <w:rPr>
          <w:rFonts w:ascii="Calibri" w:eastAsia="Calibri" w:hAnsi="Calibri" w:cs="Calibri"/>
          <w:sz w:val="24"/>
          <w:szCs w:val="24"/>
        </w:rPr>
        <w:t xml:space="preserve"> Ensure AI tools are accessible to all students, including those with SEND and are used to enhance inclusion. </w:t>
      </w:r>
    </w:p>
    <w:p w14:paraId="341F3497" w14:textId="622A5A71" w:rsidR="00FC34CA" w:rsidRPr="005738C6" w:rsidRDefault="00FC34CA" w:rsidP="00DF471C">
      <w:pPr>
        <w:pStyle w:val="Default"/>
        <w:ind w:left="720"/>
        <w:rPr>
          <w:color w:val="auto"/>
          <w:sz w:val="20"/>
          <w:szCs w:val="20"/>
        </w:rPr>
      </w:pPr>
    </w:p>
    <w:p w14:paraId="32442C97" w14:textId="7D79C42E" w:rsidR="00C77DD6" w:rsidRPr="008D1B80" w:rsidRDefault="2C13C4CB" w:rsidP="00A968C7">
      <w:pPr>
        <w:pStyle w:val="Heading2"/>
        <w:rPr>
          <w:b/>
          <w:bCs/>
        </w:rPr>
      </w:pPr>
      <w:bookmarkStart w:id="6" w:name="_Toc202383125"/>
      <w:r>
        <w:lastRenderedPageBreak/>
        <w:t>3.</w:t>
      </w:r>
      <w:r w:rsidR="3191F7CE">
        <w:t>2</w:t>
      </w:r>
      <w:r w:rsidR="00C77DD6">
        <w:tab/>
        <w:t>Planning and preparation AI applications</w:t>
      </w:r>
      <w:bookmarkEnd w:id="6"/>
      <w:r w:rsidR="00C77DD6">
        <w:t> </w:t>
      </w:r>
    </w:p>
    <w:p w14:paraId="7C6F6096" w14:textId="6147CE7D" w:rsidR="00C77DD6" w:rsidRPr="008D1B80" w:rsidRDefault="00C77DD6" w:rsidP="64C0708B">
      <w:pPr>
        <w:ind w:left="720"/>
        <w:rPr>
          <w:rFonts w:ascii="Calibri" w:eastAsia="Calibri" w:hAnsi="Calibri" w:cs="Calibri"/>
          <w:sz w:val="24"/>
          <w:szCs w:val="24"/>
        </w:rPr>
      </w:pPr>
      <w:r w:rsidRPr="64C0708B">
        <w:rPr>
          <w:rFonts w:ascii="Calibri" w:eastAsia="Calibri" w:hAnsi="Calibri" w:cs="Calibri"/>
          <w:sz w:val="24"/>
          <w:szCs w:val="24"/>
        </w:rPr>
        <w:t>Teacher-facing AI tools are designed to aid educators in the creation, organisation, and optimisation of lesson plans and teaching resources. These tools leverage AI to analyse educational content, student data, and learning outcomes to suggest or generate tailored teaching strategies and materials.</w:t>
      </w:r>
      <w:r w:rsidR="00232F4D">
        <w:rPr>
          <w:rFonts w:ascii="Calibri" w:eastAsia="Calibri" w:hAnsi="Calibri" w:cs="Calibri"/>
          <w:sz w:val="24"/>
          <w:szCs w:val="24"/>
        </w:rPr>
        <w:t xml:space="preserve"> Examples:</w:t>
      </w:r>
    </w:p>
    <w:p w14:paraId="1F895740" w14:textId="77777777" w:rsidR="00EB66D2" w:rsidRDefault="00C77DD6" w:rsidP="005E571C">
      <w:pPr>
        <w:pStyle w:val="ListParagraph"/>
        <w:numPr>
          <w:ilvl w:val="0"/>
          <w:numId w:val="2"/>
        </w:numPr>
        <w:spacing w:after="160" w:line="259" w:lineRule="auto"/>
        <w:rPr>
          <w:rFonts w:ascii="Calibri" w:eastAsia="Calibri" w:hAnsi="Calibri" w:cs="Calibri"/>
          <w:sz w:val="24"/>
          <w:szCs w:val="24"/>
        </w:rPr>
      </w:pPr>
      <w:r w:rsidRPr="00EB66D2">
        <w:rPr>
          <w:rFonts w:ascii="Calibri" w:eastAsia="Calibri" w:hAnsi="Calibri" w:cs="Calibri"/>
          <w:b/>
          <w:bCs/>
          <w:sz w:val="24"/>
          <w:szCs w:val="24"/>
        </w:rPr>
        <w:t xml:space="preserve">AI-powered resource creation tools: </w:t>
      </w:r>
      <w:r w:rsidRPr="00EB66D2">
        <w:rPr>
          <w:rFonts w:ascii="Calibri" w:eastAsia="Calibri" w:hAnsi="Calibri" w:cs="Calibri"/>
          <w:sz w:val="24"/>
          <w:szCs w:val="24"/>
        </w:rPr>
        <w:t xml:space="preserve">AI tools can be used to create lesson plans, or resources saving time (see more below) and personalising resources to </w:t>
      </w:r>
      <w:proofErr w:type="gramStart"/>
      <w:r w:rsidRPr="00EB66D2">
        <w:rPr>
          <w:rFonts w:ascii="Calibri" w:eastAsia="Calibri" w:hAnsi="Calibri" w:cs="Calibri"/>
          <w:sz w:val="24"/>
          <w:szCs w:val="24"/>
        </w:rPr>
        <w:t>particular needs</w:t>
      </w:r>
      <w:proofErr w:type="gramEnd"/>
      <w:r w:rsidRPr="00EB66D2">
        <w:rPr>
          <w:rFonts w:ascii="Calibri" w:eastAsia="Calibri" w:hAnsi="Calibri" w:cs="Calibri"/>
          <w:sz w:val="24"/>
          <w:szCs w:val="24"/>
        </w:rPr>
        <w:t xml:space="preserve"> of pupils or groups of pupils. </w:t>
      </w:r>
    </w:p>
    <w:p w14:paraId="3D3118E7" w14:textId="77777777" w:rsidR="00EB66D2" w:rsidRDefault="00C77DD6" w:rsidP="005E571C">
      <w:pPr>
        <w:pStyle w:val="ListParagraph"/>
        <w:numPr>
          <w:ilvl w:val="0"/>
          <w:numId w:val="2"/>
        </w:numPr>
        <w:spacing w:after="160" w:line="259" w:lineRule="auto"/>
        <w:rPr>
          <w:rFonts w:ascii="Calibri" w:eastAsia="Calibri" w:hAnsi="Calibri" w:cs="Calibri"/>
          <w:sz w:val="24"/>
          <w:szCs w:val="24"/>
        </w:rPr>
      </w:pPr>
      <w:r w:rsidRPr="00EB66D2">
        <w:rPr>
          <w:rFonts w:ascii="Calibri" w:eastAsia="Calibri" w:hAnsi="Calibri" w:cs="Calibri"/>
          <w:b/>
          <w:bCs/>
          <w:sz w:val="24"/>
          <w:szCs w:val="24"/>
        </w:rPr>
        <w:t>AI-driven Curriculum Development:</w:t>
      </w:r>
      <w:r w:rsidRPr="00EB66D2">
        <w:rPr>
          <w:rFonts w:ascii="Calibri" w:eastAsia="Calibri" w:hAnsi="Calibri" w:cs="Calibri"/>
          <w:sz w:val="24"/>
          <w:szCs w:val="24"/>
        </w:rPr>
        <w:t xml:space="preserve"> AI tools can suggest updates and improvements to the curriculum based on emerging educational trends, student performance data, and global best practices.</w:t>
      </w:r>
    </w:p>
    <w:p w14:paraId="3A44100E" w14:textId="1B559490" w:rsidR="00C77DD6" w:rsidRPr="00EB66D2" w:rsidRDefault="00C77DD6" w:rsidP="005E571C">
      <w:pPr>
        <w:pStyle w:val="ListParagraph"/>
        <w:numPr>
          <w:ilvl w:val="0"/>
          <w:numId w:val="2"/>
        </w:numPr>
        <w:spacing w:after="160" w:line="259" w:lineRule="auto"/>
        <w:rPr>
          <w:rFonts w:ascii="Calibri" w:eastAsia="Calibri" w:hAnsi="Calibri" w:cs="Calibri"/>
          <w:sz w:val="24"/>
          <w:szCs w:val="24"/>
        </w:rPr>
      </w:pPr>
      <w:r w:rsidRPr="00EB66D2">
        <w:rPr>
          <w:rFonts w:ascii="Calibri" w:eastAsia="Calibri" w:hAnsi="Calibri" w:cs="Calibri"/>
          <w:b/>
          <w:bCs/>
          <w:sz w:val="24"/>
          <w:szCs w:val="24"/>
        </w:rPr>
        <w:t xml:space="preserve">Personalised Content Recommendations: </w:t>
      </w:r>
      <w:r w:rsidRPr="00EB66D2">
        <w:rPr>
          <w:rFonts w:ascii="Calibri" w:eastAsia="Calibri" w:hAnsi="Calibri" w:cs="Calibri"/>
          <w:sz w:val="24"/>
          <w:szCs w:val="24"/>
        </w:rPr>
        <w:t>AI systems can recommend educational content and activities tailored to the class's learning level, interests, and past performance.</w:t>
      </w:r>
    </w:p>
    <w:p w14:paraId="6028C698" w14:textId="4D02FE37" w:rsidR="00C77DD6" w:rsidRPr="008D1B80" w:rsidRDefault="00C77DD6" w:rsidP="005E571C">
      <w:pPr>
        <w:pStyle w:val="Heading2"/>
        <w:numPr>
          <w:ilvl w:val="2"/>
          <w:numId w:val="6"/>
        </w:numPr>
      </w:pPr>
      <w:bookmarkStart w:id="7" w:name="_Toc202383126"/>
      <w:r w:rsidRPr="5E157F9F">
        <w:t>Guidance in Adopting AI Tools for Planning</w:t>
      </w:r>
      <w:bookmarkEnd w:id="7"/>
    </w:p>
    <w:p w14:paraId="2B47D616" w14:textId="77777777" w:rsidR="00A16388" w:rsidRDefault="00C77DD6" w:rsidP="005E571C">
      <w:pPr>
        <w:pStyle w:val="ListParagraph"/>
        <w:numPr>
          <w:ilvl w:val="0"/>
          <w:numId w:val="7"/>
        </w:numPr>
        <w:spacing w:after="160" w:line="259" w:lineRule="auto"/>
        <w:rPr>
          <w:rFonts w:ascii="Calibri" w:eastAsia="Calibri" w:hAnsi="Calibri" w:cs="Calibri"/>
          <w:sz w:val="24"/>
          <w:szCs w:val="24"/>
        </w:rPr>
      </w:pPr>
      <w:r w:rsidRPr="00A16388">
        <w:rPr>
          <w:rFonts w:ascii="Calibri" w:eastAsia="Calibri" w:hAnsi="Calibri" w:cs="Calibri"/>
          <w:b/>
          <w:bCs/>
          <w:sz w:val="24"/>
          <w:szCs w:val="24"/>
        </w:rPr>
        <w:t xml:space="preserve">Explore and Understand: </w:t>
      </w:r>
      <w:r w:rsidRPr="00A16388">
        <w:rPr>
          <w:rFonts w:ascii="Calibri" w:eastAsia="Calibri" w:hAnsi="Calibri" w:cs="Calibri"/>
          <w:sz w:val="24"/>
          <w:szCs w:val="24"/>
        </w:rPr>
        <w:t>Teachers should explore various AI tools to understand their features and how they can best be integrated into their lesson planning. They should request training if required (see below) to help develop their understanding. </w:t>
      </w:r>
    </w:p>
    <w:p w14:paraId="7150835B" w14:textId="77777777" w:rsidR="00A16388" w:rsidRDefault="00C77DD6" w:rsidP="005E571C">
      <w:pPr>
        <w:pStyle w:val="ListParagraph"/>
        <w:numPr>
          <w:ilvl w:val="0"/>
          <w:numId w:val="7"/>
        </w:numPr>
        <w:spacing w:after="160" w:line="259" w:lineRule="auto"/>
        <w:rPr>
          <w:rFonts w:ascii="Calibri" w:eastAsia="Calibri" w:hAnsi="Calibri" w:cs="Calibri"/>
          <w:sz w:val="24"/>
          <w:szCs w:val="24"/>
        </w:rPr>
      </w:pPr>
      <w:r w:rsidRPr="00A16388">
        <w:rPr>
          <w:rFonts w:ascii="Calibri" w:eastAsia="Calibri" w:hAnsi="Calibri" w:cs="Calibri"/>
          <w:b/>
          <w:bCs/>
          <w:sz w:val="24"/>
          <w:szCs w:val="24"/>
        </w:rPr>
        <w:t xml:space="preserve">Data-Informed Decisions: </w:t>
      </w:r>
      <w:r w:rsidRPr="00A16388">
        <w:rPr>
          <w:rFonts w:ascii="Calibri" w:eastAsia="Calibri" w:hAnsi="Calibri" w:cs="Calibri"/>
          <w:sz w:val="24"/>
          <w:szCs w:val="24"/>
        </w:rPr>
        <w:t>Teachers should use AI tools to make informed decisions about lesson content and structure, while maintaining pedagogical autonomy.</w:t>
      </w:r>
    </w:p>
    <w:p w14:paraId="75F7CC06" w14:textId="77777777" w:rsidR="00A16388" w:rsidRDefault="00C77DD6" w:rsidP="005E571C">
      <w:pPr>
        <w:pStyle w:val="ListParagraph"/>
        <w:numPr>
          <w:ilvl w:val="0"/>
          <w:numId w:val="7"/>
        </w:numPr>
        <w:spacing w:after="160" w:line="259" w:lineRule="auto"/>
        <w:rPr>
          <w:rFonts w:ascii="Calibri" w:eastAsia="Calibri" w:hAnsi="Calibri" w:cs="Calibri"/>
          <w:sz w:val="24"/>
          <w:szCs w:val="24"/>
        </w:rPr>
      </w:pPr>
      <w:r w:rsidRPr="00A16388">
        <w:rPr>
          <w:rFonts w:ascii="Calibri" w:eastAsia="Calibri" w:hAnsi="Calibri" w:cs="Calibri"/>
          <w:b/>
          <w:bCs/>
          <w:sz w:val="24"/>
          <w:szCs w:val="24"/>
        </w:rPr>
        <w:t xml:space="preserve">Collaborative Planning: </w:t>
      </w:r>
      <w:r w:rsidRPr="00A16388">
        <w:rPr>
          <w:rFonts w:ascii="Calibri" w:eastAsia="Calibri" w:hAnsi="Calibri" w:cs="Calibri"/>
          <w:sz w:val="24"/>
          <w:szCs w:val="24"/>
        </w:rPr>
        <w:t>AI tools can be used to facilitate collaboration among teachers, enabling the sharing of resources and best practices.</w:t>
      </w:r>
    </w:p>
    <w:p w14:paraId="325B2A42" w14:textId="77777777" w:rsidR="00A16388" w:rsidRDefault="00C77DD6" w:rsidP="005E571C">
      <w:pPr>
        <w:pStyle w:val="ListParagraph"/>
        <w:numPr>
          <w:ilvl w:val="0"/>
          <w:numId w:val="7"/>
        </w:numPr>
        <w:spacing w:after="160" w:line="259" w:lineRule="auto"/>
        <w:rPr>
          <w:rFonts w:ascii="Calibri" w:eastAsia="Calibri" w:hAnsi="Calibri" w:cs="Calibri"/>
          <w:sz w:val="24"/>
          <w:szCs w:val="24"/>
        </w:rPr>
      </w:pPr>
      <w:r w:rsidRPr="00A16388">
        <w:rPr>
          <w:rFonts w:ascii="Calibri" w:eastAsia="Calibri" w:hAnsi="Calibri" w:cs="Calibri"/>
          <w:b/>
          <w:bCs/>
          <w:sz w:val="24"/>
          <w:szCs w:val="24"/>
        </w:rPr>
        <w:t xml:space="preserve">Continuous Learning: </w:t>
      </w:r>
      <w:r w:rsidRPr="00A16388">
        <w:rPr>
          <w:rFonts w:ascii="Calibri" w:eastAsia="Calibri" w:hAnsi="Calibri" w:cs="Calibri"/>
          <w:sz w:val="24"/>
          <w:szCs w:val="24"/>
        </w:rPr>
        <w:t>Engage in ongoing professional development to stay updated with the latest AI tools and methodologies in education (see below)</w:t>
      </w:r>
    </w:p>
    <w:p w14:paraId="17D81161" w14:textId="77777777" w:rsidR="00A16388" w:rsidRDefault="00C77DD6" w:rsidP="005E571C">
      <w:pPr>
        <w:pStyle w:val="ListParagraph"/>
        <w:numPr>
          <w:ilvl w:val="0"/>
          <w:numId w:val="7"/>
        </w:numPr>
        <w:spacing w:after="160" w:line="259" w:lineRule="auto"/>
        <w:rPr>
          <w:rFonts w:ascii="Calibri" w:eastAsia="Calibri" w:hAnsi="Calibri" w:cs="Calibri"/>
          <w:sz w:val="24"/>
          <w:szCs w:val="24"/>
        </w:rPr>
      </w:pPr>
      <w:r w:rsidRPr="00A16388">
        <w:rPr>
          <w:rFonts w:ascii="Calibri" w:eastAsia="Calibri" w:hAnsi="Calibri" w:cs="Calibri"/>
          <w:b/>
          <w:bCs/>
          <w:sz w:val="24"/>
          <w:szCs w:val="24"/>
        </w:rPr>
        <w:t xml:space="preserve">Feedback and Adaptation: </w:t>
      </w:r>
      <w:r w:rsidRPr="00A16388">
        <w:rPr>
          <w:rFonts w:ascii="Calibri" w:eastAsia="Calibri" w:hAnsi="Calibri" w:cs="Calibri"/>
          <w:sz w:val="24"/>
          <w:szCs w:val="24"/>
        </w:rPr>
        <w:t>Regularly gather feedback on the effectiveness of AI-aided lesson plans and adapt strategies accordingly.</w:t>
      </w:r>
    </w:p>
    <w:p w14:paraId="3AC256BC" w14:textId="77777777" w:rsidR="00A16388" w:rsidRDefault="00C77DD6" w:rsidP="005E571C">
      <w:pPr>
        <w:pStyle w:val="ListParagraph"/>
        <w:numPr>
          <w:ilvl w:val="0"/>
          <w:numId w:val="7"/>
        </w:numPr>
        <w:spacing w:after="160" w:line="259" w:lineRule="auto"/>
        <w:rPr>
          <w:rFonts w:ascii="Calibri" w:eastAsia="Calibri" w:hAnsi="Calibri" w:cs="Calibri"/>
          <w:sz w:val="24"/>
          <w:szCs w:val="24"/>
        </w:rPr>
      </w:pPr>
      <w:r w:rsidRPr="00A16388">
        <w:rPr>
          <w:rFonts w:ascii="Calibri" w:eastAsia="Calibri" w:hAnsi="Calibri" w:cs="Calibri"/>
          <w:b/>
          <w:bCs/>
          <w:sz w:val="24"/>
          <w:szCs w:val="24"/>
        </w:rPr>
        <w:t xml:space="preserve">Ethical Considerations: </w:t>
      </w:r>
      <w:r w:rsidRPr="00A16388">
        <w:rPr>
          <w:rFonts w:ascii="Calibri" w:eastAsia="Calibri" w:hAnsi="Calibri" w:cs="Calibri"/>
          <w:sz w:val="24"/>
          <w:szCs w:val="24"/>
        </w:rPr>
        <w:t>Ensure that the use of AI respects student privacy and promotes equitable access to education.</w:t>
      </w:r>
    </w:p>
    <w:p w14:paraId="1AEF6715" w14:textId="72FEF9CE" w:rsidR="00C77DD6" w:rsidRPr="00A16388" w:rsidRDefault="00C77DD6" w:rsidP="005E571C">
      <w:pPr>
        <w:pStyle w:val="ListParagraph"/>
        <w:numPr>
          <w:ilvl w:val="0"/>
          <w:numId w:val="7"/>
        </w:numPr>
        <w:spacing w:after="160" w:line="259" w:lineRule="auto"/>
        <w:rPr>
          <w:rFonts w:ascii="Calibri" w:eastAsia="Calibri" w:hAnsi="Calibri" w:cs="Calibri"/>
          <w:sz w:val="24"/>
          <w:szCs w:val="24"/>
        </w:rPr>
      </w:pPr>
      <w:r w:rsidRPr="00A16388">
        <w:rPr>
          <w:rFonts w:ascii="Calibri" w:eastAsia="Calibri" w:hAnsi="Calibri" w:cs="Calibri"/>
          <w:b/>
          <w:bCs/>
          <w:sz w:val="24"/>
          <w:szCs w:val="24"/>
        </w:rPr>
        <w:t>Data compliance:</w:t>
      </w:r>
      <w:r w:rsidRPr="00A16388">
        <w:rPr>
          <w:rFonts w:ascii="Calibri" w:eastAsia="Calibri" w:hAnsi="Calibri" w:cs="Calibri"/>
          <w:sz w:val="24"/>
          <w:szCs w:val="24"/>
        </w:rPr>
        <w:t xml:space="preserve"> Ensure AI tools comply with relevant data regulations (See below)</w:t>
      </w:r>
    </w:p>
    <w:p w14:paraId="4E21C799" w14:textId="77777777" w:rsidR="008A0C6E" w:rsidRDefault="008A0C6E" w:rsidP="008A0C6E">
      <w:pPr>
        <w:spacing w:after="160" w:line="259" w:lineRule="auto"/>
        <w:ind w:left="720"/>
        <w:rPr>
          <w:rFonts w:ascii="Calibri" w:eastAsia="Calibri" w:hAnsi="Calibri" w:cs="Calibri"/>
          <w:sz w:val="24"/>
          <w:szCs w:val="24"/>
        </w:rPr>
      </w:pPr>
    </w:p>
    <w:p w14:paraId="6BEB0741" w14:textId="30F58A5A" w:rsidR="008A0C6E" w:rsidRPr="008D1B80" w:rsidRDefault="00A16388" w:rsidP="00A968C7">
      <w:pPr>
        <w:pStyle w:val="Heading2"/>
        <w:rPr>
          <w:b/>
          <w:bCs/>
        </w:rPr>
      </w:pPr>
      <w:bookmarkStart w:id="8" w:name="_Toc202383127"/>
      <w:r>
        <w:t>3.3</w:t>
      </w:r>
      <w:r>
        <w:tab/>
      </w:r>
      <w:r w:rsidR="008A0C6E">
        <w:t>Data analysis AI applications</w:t>
      </w:r>
      <w:bookmarkEnd w:id="8"/>
    </w:p>
    <w:p w14:paraId="4A6154FC" w14:textId="0D5C1F4D" w:rsidR="008A0C6E" w:rsidRPr="008D1B80" w:rsidRDefault="008A0C6E" w:rsidP="00A16388">
      <w:pPr>
        <w:ind w:left="720"/>
        <w:rPr>
          <w:rFonts w:ascii="Calibri" w:eastAsia="Calibri" w:hAnsi="Calibri" w:cs="Calibri"/>
          <w:b/>
          <w:bCs/>
          <w:sz w:val="24"/>
          <w:szCs w:val="24"/>
        </w:rPr>
      </w:pPr>
      <w:r w:rsidRPr="5E157F9F">
        <w:rPr>
          <w:rFonts w:ascii="Calibri" w:eastAsia="Calibri" w:hAnsi="Calibri" w:cs="Calibri"/>
          <w:sz w:val="24"/>
          <w:szCs w:val="24"/>
        </w:rPr>
        <w:t>These AI tools are designed to help teachers analyse various forms of educational data, including test scores, attendance records, and engagement metrics. By leveraging AI, educators can gain deeper insights into student performance, learning trends, and areas needing attention.</w:t>
      </w:r>
      <w:r w:rsidR="00A16388">
        <w:rPr>
          <w:rFonts w:ascii="Calibri" w:eastAsia="Calibri" w:hAnsi="Calibri" w:cs="Calibri"/>
          <w:sz w:val="24"/>
          <w:szCs w:val="24"/>
        </w:rPr>
        <w:t xml:space="preserve"> Examples:</w:t>
      </w:r>
    </w:p>
    <w:p w14:paraId="4FB3F729" w14:textId="77777777" w:rsidR="001B010D" w:rsidRDefault="008A0C6E" w:rsidP="005E571C">
      <w:pPr>
        <w:pStyle w:val="ListParagraph"/>
        <w:numPr>
          <w:ilvl w:val="0"/>
          <w:numId w:val="8"/>
        </w:numPr>
        <w:spacing w:after="160" w:line="259" w:lineRule="auto"/>
        <w:rPr>
          <w:rFonts w:ascii="Calibri" w:eastAsia="Calibri" w:hAnsi="Calibri" w:cs="Calibri"/>
          <w:sz w:val="24"/>
          <w:szCs w:val="24"/>
        </w:rPr>
      </w:pPr>
      <w:r w:rsidRPr="001B010D">
        <w:rPr>
          <w:rFonts w:ascii="Calibri" w:eastAsia="Calibri" w:hAnsi="Calibri" w:cs="Calibri"/>
          <w:b/>
          <w:bCs/>
          <w:sz w:val="24"/>
          <w:szCs w:val="24"/>
        </w:rPr>
        <w:t>Performance Analytics:</w:t>
      </w:r>
      <w:r w:rsidRPr="001B010D">
        <w:rPr>
          <w:rFonts w:ascii="Calibri" w:eastAsia="Calibri" w:hAnsi="Calibri" w:cs="Calibri"/>
          <w:sz w:val="24"/>
          <w:szCs w:val="24"/>
        </w:rPr>
        <w:t xml:space="preserve"> AI tools can analyse test scores and other performance indicators to identify trends, strengths, and areas for improvement in student learning.</w:t>
      </w:r>
    </w:p>
    <w:p w14:paraId="4E523501" w14:textId="77777777" w:rsidR="001B010D" w:rsidRDefault="008A0C6E" w:rsidP="005E571C">
      <w:pPr>
        <w:pStyle w:val="ListParagraph"/>
        <w:numPr>
          <w:ilvl w:val="0"/>
          <w:numId w:val="8"/>
        </w:numPr>
        <w:spacing w:after="160" w:line="259" w:lineRule="auto"/>
        <w:rPr>
          <w:rFonts w:ascii="Calibri" w:eastAsia="Calibri" w:hAnsi="Calibri" w:cs="Calibri"/>
          <w:sz w:val="24"/>
          <w:szCs w:val="24"/>
        </w:rPr>
      </w:pPr>
      <w:r w:rsidRPr="001B010D">
        <w:rPr>
          <w:rFonts w:ascii="Calibri" w:eastAsia="Calibri" w:hAnsi="Calibri" w:cs="Calibri"/>
          <w:b/>
          <w:bCs/>
          <w:sz w:val="24"/>
          <w:szCs w:val="24"/>
        </w:rPr>
        <w:t>Predictive Analytics</w:t>
      </w:r>
      <w:r w:rsidRPr="001B010D">
        <w:rPr>
          <w:rFonts w:ascii="Calibri" w:eastAsia="Calibri" w:hAnsi="Calibri" w:cs="Calibri"/>
          <w:sz w:val="24"/>
          <w:szCs w:val="24"/>
        </w:rPr>
        <w:t>: These systems use historical data to predict future performance, helping educators to proactively address potential learning gaps and challenges.</w:t>
      </w:r>
    </w:p>
    <w:p w14:paraId="257AE386" w14:textId="77777777" w:rsidR="001B010D" w:rsidRDefault="0084259B" w:rsidP="005E571C">
      <w:pPr>
        <w:pStyle w:val="ListParagraph"/>
        <w:numPr>
          <w:ilvl w:val="0"/>
          <w:numId w:val="8"/>
        </w:numPr>
        <w:spacing w:after="160" w:line="259" w:lineRule="auto"/>
        <w:rPr>
          <w:rFonts w:ascii="Calibri" w:eastAsia="Calibri" w:hAnsi="Calibri" w:cs="Calibri"/>
          <w:sz w:val="24"/>
          <w:szCs w:val="24"/>
        </w:rPr>
      </w:pPr>
      <w:r w:rsidRPr="001B010D">
        <w:rPr>
          <w:rFonts w:ascii="Calibri" w:eastAsia="Calibri" w:hAnsi="Calibri" w:cs="Calibri"/>
          <w:b/>
          <w:bCs/>
          <w:sz w:val="24"/>
          <w:szCs w:val="24"/>
        </w:rPr>
        <w:t>Engagement Tracking:</w:t>
      </w:r>
      <w:r w:rsidRPr="001B010D">
        <w:rPr>
          <w:rFonts w:ascii="Calibri" w:eastAsia="Calibri" w:hAnsi="Calibri" w:cs="Calibri"/>
          <w:sz w:val="24"/>
          <w:szCs w:val="24"/>
        </w:rPr>
        <w:t xml:space="preserve"> AI can assess student engagement levels through analysis of class participation, assignment completion rates, and online learning interactions.</w:t>
      </w:r>
    </w:p>
    <w:p w14:paraId="01CDBFB5" w14:textId="43B22D26" w:rsidR="0084259B" w:rsidRPr="001B010D" w:rsidRDefault="0084259B" w:rsidP="005E571C">
      <w:pPr>
        <w:pStyle w:val="ListParagraph"/>
        <w:numPr>
          <w:ilvl w:val="0"/>
          <w:numId w:val="8"/>
        </w:numPr>
        <w:spacing w:after="160" w:line="259" w:lineRule="auto"/>
        <w:rPr>
          <w:rFonts w:ascii="Calibri" w:eastAsia="Calibri" w:hAnsi="Calibri" w:cs="Calibri"/>
          <w:sz w:val="24"/>
          <w:szCs w:val="24"/>
        </w:rPr>
      </w:pPr>
      <w:r w:rsidRPr="001B010D">
        <w:rPr>
          <w:rFonts w:ascii="Calibri" w:eastAsia="Calibri" w:hAnsi="Calibri" w:cs="Calibri"/>
          <w:b/>
          <w:bCs/>
          <w:sz w:val="24"/>
          <w:szCs w:val="24"/>
        </w:rPr>
        <w:t xml:space="preserve">Customised Intervention Strategies: </w:t>
      </w:r>
      <w:r w:rsidRPr="001B010D">
        <w:rPr>
          <w:rFonts w:ascii="Calibri" w:eastAsia="Calibri" w:hAnsi="Calibri" w:cs="Calibri"/>
          <w:sz w:val="24"/>
          <w:szCs w:val="24"/>
        </w:rPr>
        <w:t>Based on data analysis, AI can suggest targeted intervention strategies for individual students or groups, tailored to their specific needs.</w:t>
      </w:r>
    </w:p>
    <w:p w14:paraId="4D40443E" w14:textId="2DCAD95A" w:rsidR="0084259B" w:rsidRPr="008D1B80" w:rsidRDefault="0084259B" w:rsidP="005E571C">
      <w:pPr>
        <w:pStyle w:val="Heading2"/>
        <w:numPr>
          <w:ilvl w:val="2"/>
          <w:numId w:val="9"/>
        </w:numPr>
      </w:pPr>
      <w:bookmarkStart w:id="9" w:name="_Toc202383128"/>
      <w:r w:rsidRPr="5E157F9F">
        <w:lastRenderedPageBreak/>
        <w:t>Guidance in Adopting AI Tools for Data Analysis</w:t>
      </w:r>
      <w:bookmarkEnd w:id="9"/>
    </w:p>
    <w:p w14:paraId="18D95EF7" w14:textId="77777777" w:rsidR="00417E13" w:rsidRDefault="0084259B" w:rsidP="005E571C">
      <w:pPr>
        <w:pStyle w:val="ListParagraph"/>
        <w:numPr>
          <w:ilvl w:val="0"/>
          <w:numId w:val="10"/>
        </w:numPr>
        <w:spacing w:after="160" w:line="259" w:lineRule="auto"/>
        <w:rPr>
          <w:rFonts w:ascii="Calibri" w:eastAsia="Calibri" w:hAnsi="Calibri" w:cs="Calibri"/>
          <w:sz w:val="24"/>
          <w:szCs w:val="24"/>
        </w:rPr>
      </w:pPr>
      <w:r w:rsidRPr="00417E13">
        <w:rPr>
          <w:rFonts w:ascii="Calibri" w:eastAsia="Calibri" w:hAnsi="Calibri" w:cs="Calibri"/>
          <w:b/>
          <w:bCs/>
          <w:sz w:val="24"/>
          <w:szCs w:val="24"/>
        </w:rPr>
        <w:t xml:space="preserve">Understanding Data: </w:t>
      </w:r>
      <w:r w:rsidRPr="00417E13">
        <w:rPr>
          <w:rFonts w:ascii="Calibri" w:eastAsia="Calibri" w:hAnsi="Calibri" w:cs="Calibri"/>
          <w:sz w:val="24"/>
          <w:szCs w:val="24"/>
        </w:rPr>
        <w:t>Teachers should develop a foundational understanding of data analysis principles to interpret AI-generated insights effectively.</w:t>
      </w:r>
    </w:p>
    <w:p w14:paraId="1884FC7C" w14:textId="77777777" w:rsidR="00417E13" w:rsidRDefault="0084259B" w:rsidP="005E571C">
      <w:pPr>
        <w:pStyle w:val="ListParagraph"/>
        <w:numPr>
          <w:ilvl w:val="0"/>
          <w:numId w:val="10"/>
        </w:numPr>
        <w:spacing w:after="160" w:line="259" w:lineRule="auto"/>
        <w:rPr>
          <w:rFonts w:ascii="Calibri" w:eastAsia="Calibri" w:hAnsi="Calibri" w:cs="Calibri"/>
          <w:sz w:val="24"/>
          <w:szCs w:val="24"/>
        </w:rPr>
      </w:pPr>
      <w:r w:rsidRPr="00417E13">
        <w:rPr>
          <w:rFonts w:ascii="Calibri" w:eastAsia="Calibri" w:hAnsi="Calibri" w:cs="Calibri"/>
          <w:b/>
          <w:bCs/>
          <w:sz w:val="24"/>
          <w:szCs w:val="24"/>
        </w:rPr>
        <w:t>Ethical Use of Data:</w:t>
      </w:r>
      <w:r w:rsidRPr="00417E13">
        <w:rPr>
          <w:rFonts w:ascii="Calibri" w:eastAsia="Calibri" w:hAnsi="Calibri" w:cs="Calibri"/>
          <w:sz w:val="24"/>
          <w:szCs w:val="24"/>
        </w:rPr>
        <w:t xml:space="preserve"> Ensure that all data analysis adheres to ethical standards and respects student privacy and confidentiality.</w:t>
      </w:r>
    </w:p>
    <w:p w14:paraId="5E9009A0" w14:textId="77777777" w:rsidR="00417E13" w:rsidRDefault="0084259B" w:rsidP="005E571C">
      <w:pPr>
        <w:pStyle w:val="ListParagraph"/>
        <w:numPr>
          <w:ilvl w:val="0"/>
          <w:numId w:val="10"/>
        </w:numPr>
        <w:spacing w:after="160" w:line="259" w:lineRule="auto"/>
        <w:rPr>
          <w:rFonts w:ascii="Calibri" w:eastAsia="Calibri" w:hAnsi="Calibri" w:cs="Calibri"/>
          <w:sz w:val="24"/>
          <w:szCs w:val="24"/>
        </w:rPr>
      </w:pPr>
      <w:r w:rsidRPr="00417E13">
        <w:rPr>
          <w:rFonts w:ascii="Calibri" w:eastAsia="Calibri" w:hAnsi="Calibri" w:cs="Calibri"/>
          <w:b/>
          <w:bCs/>
          <w:sz w:val="24"/>
          <w:szCs w:val="24"/>
        </w:rPr>
        <w:t>Balancing AI and Human Judgment:</w:t>
      </w:r>
      <w:r w:rsidRPr="00417E13">
        <w:rPr>
          <w:rFonts w:ascii="Calibri" w:eastAsia="Calibri" w:hAnsi="Calibri" w:cs="Calibri"/>
          <w:sz w:val="24"/>
          <w:szCs w:val="24"/>
        </w:rPr>
        <w:t xml:space="preserve"> Use AI as a tool to supplement, not replace, professional judgement in educational decision-making.</w:t>
      </w:r>
    </w:p>
    <w:p w14:paraId="08549BF5" w14:textId="77777777" w:rsidR="00417E13" w:rsidRDefault="0084259B" w:rsidP="005E571C">
      <w:pPr>
        <w:pStyle w:val="ListParagraph"/>
        <w:numPr>
          <w:ilvl w:val="0"/>
          <w:numId w:val="10"/>
        </w:numPr>
        <w:spacing w:after="160" w:line="259" w:lineRule="auto"/>
        <w:rPr>
          <w:rFonts w:ascii="Calibri" w:eastAsia="Calibri" w:hAnsi="Calibri" w:cs="Calibri"/>
          <w:sz w:val="24"/>
          <w:szCs w:val="24"/>
        </w:rPr>
      </w:pPr>
      <w:r w:rsidRPr="00417E13">
        <w:rPr>
          <w:rFonts w:ascii="Calibri" w:eastAsia="Calibri" w:hAnsi="Calibri" w:cs="Calibri"/>
          <w:b/>
          <w:bCs/>
          <w:sz w:val="24"/>
          <w:szCs w:val="24"/>
        </w:rPr>
        <w:t>Professional Development:</w:t>
      </w:r>
      <w:r w:rsidRPr="00417E13">
        <w:rPr>
          <w:rFonts w:ascii="Calibri" w:eastAsia="Calibri" w:hAnsi="Calibri" w:cs="Calibri"/>
          <w:sz w:val="24"/>
          <w:szCs w:val="24"/>
        </w:rPr>
        <w:t xml:space="preserve"> Engage in training to enhance skills in data analysis and the use of AI tools.</w:t>
      </w:r>
    </w:p>
    <w:p w14:paraId="610D52EC" w14:textId="77777777" w:rsidR="00417E13" w:rsidRDefault="0084259B" w:rsidP="005E571C">
      <w:pPr>
        <w:pStyle w:val="ListParagraph"/>
        <w:numPr>
          <w:ilvl w:val="0"/>
          <w:numId w:val="10"/>
        </w:numPr>
        <w:spacing w:after="160" w:line="259" w:lineRule="auto"/>
        <w:rPr>
          <w:rFonts w:ascii="Calibri" w:eastAsia="Calibri" w:hAnsi="Calibri" w:cs="Calibri"/>
          <w:sz w:val="24"/>
          <w:szCs w:val="24"/>
        </w:rPr>
      </w:pPr>
      <w:r w:rsidRPr="00417E13">
        <w:rPr>
          <w:rFonts w:ascii="Calibri" w:eastAsia="Calibri" w:hAnsi="Calibri" w:cs="Calibri"/>
          <w:b/>
          <w:bCs/>
          <w:sz w:val="24"/>
          <w:szCs w:val="24"/>
        </w:rPr>
        <w:t xml:space="preserve">Collaborative Insights: </w:t>
      </w:r>
      <w:r w:rsidRPr="00417E13">
        <w:rPr>
          <w:rFonts w:ascii="Calibri" w:eastAsia="Calibri" w:hAnsi="Calibri" w:cs="Calibri"/>
          <w:sz w:val="24"/>
          <w:szCs w:val="24"/>
        </w:rPr>
        <w:t>Share and discuss AI-generated insights with colleagues to foster a collaborative approach to student development.</w:t>
      </w:r>
    </w:p>
    <w:p w14:paraId="391C8F2C" w14:textId="77777777" w:rsidR="00417E13" w:rsidRDefault="0084259B" w:rsidP="005E571C">
      <w:pPr>
        <w:pStyle w:val="ListParagraph"/>
        <w:numPr>
          <w:ilvl w:val="0"/>
          <w:numId w:val="10"/>
        </w:numPr>
        <w:spacing w:after="160" w:line="259" w:lineRule="auto"/>
        <w:rPr>
          <w:rFonts w:ascii="Calibri" w:eastAsia="Calibri" w:hAnsi="Calibri" w:cs="Calibri"/>
          <w:sz w:val="24"/>
          <w:szCs w:val="24"/>
        </w:rPr>
      </w:pPr>
      <w:r w:rsidRPr="00417E13">
        <w:rPr>
          <w:rFonts w:ascii="Calibri" w:eastAsia="Calibri" w:hAnsi="Calibri" w:cs="Calibri"/>
          <w:b/>
          <w:bCs/>
          <w:sz w:val="24"/>
          <w:szCs w:val="24"/>
        </w:rPr>
        <w:t>Feedback Loop:</w:t>
      </w:r>
      <w:r w:rsidRPr="00417E13">
        <w:rPr>
          <w:rFonts w:ascii="Calibri" w:eastAsia="Calibri" w:hAnsi="Calibri" w:cs="Calibri"/>
          <w:sz w:val="24"/>
          <w:szCs w:val="24"/>
        </w:rPr>
        <w:t xml:space="preserve"> Establish a feedback loop to continuously refine and improve the use of AI tools based on real-world classroom experiences and outcomes.</w:t>
      </w:r>
    </w:p>
    <w:p w14:paraId="38866225" w14:textId="29F863E2" w:rsidR="0084259B" w:rsidRPr="00417E13" w:rsidRDefault="0084259B" w:rsidP="005E571C">
      <w:pPr>
        <w:pStyle w:val="ListParagraph"/>
        <w:numPr>
          <w:ilvl w:val="0"/>
          <w:numId w:val="10"/>
        </w:numPr>
        <w:spacing w:after="160" w:line="259" w:lineRule="auto"/>
        <w:rPr>
          <w:rFonts w:ascii="Calibri" w:eastAsia="Calibri" w:hAnsi="Calibri" w:cs="Calibri"/>
          <w:sz w:val="24"/>
          <w:szCs w:val="24"/>
        </w:rPr>
      </w:pPr>
      <w:r w:rsidRPr="00417E13">
        <w:rPr>
          <w:rFonts w:ascii="Calibri" w:eastAsia="Calibri" w:hAnsi="Calibri" w:cs="Calibri"/>
          <w:b/>
          <w:bCs/>
          <w:sz w:val="24"/>
          <w:szCs w:val="24"/>
        </w:rPr>
        <w:t>Data compliance:</w:t>
      </w:r>
      <w:r w:rsidRPr="00417E13">
        <w:rPr>
          <w:rFonts w:ascii="Calibri" w:eastAsia="Calibri" w:hAnsi="Calibri" w:cs="Calibri"/>
          <w:sz w:val="24"/>
          <w:szCs w:val="24"/>
        </w:rPr>
        <w:t xml:space="preserve"> Ensure AI tools comply with relevant data regulations (See below)</w:t>
      </w:r>
    </w:p>
    <w:p w14:paraId="341F3498" w14:textId="77777777" w:rsidR="00FC34CA" w:rsidRPr="005738C6" w:rsidRDefault="00FC34CA" w:rsidP="00FC34CA">
      <w:pPr>
        <w:pStyle w:val="Default"/>
        <w:spacing w:after="37"/>
        <w:rPr>
          <w:color w:val="auto"/>
          <w:sz w:val="20"/>
          <w:szCs w:val="20"/>
        </w:rPr>
      </w:pPr>
    </w:p>
    <w:p w14:paraId="341F3499" w14:textId="172DEE3F" w:rsidR="00FC34CA" w:rsidRPr="005738C6" w:rsidRDefault="00FC34CA" w:rsidP="00A07D8E">
      <w:pPr>
        <w:pStyle w:val="Heading1"/>
      </w:pPr>
      <w:bookmarkStart w:id="10" w:name="_Toc202383129"/>
      <w:r>
        <w:t xml:space="preserve">4.0 </w:t>
      </w:r>
      <w:r w:rsidR="00522103">
        <w:t>Supporting Staff Wellbeing through workload reduction using AI</w:t>
      </w:r>
      <w:bookmarkEnd w:id="10"/>
      <w:r>
        <w:t xml:space="preserve"> </w:t>
      </w:r>
    </w:p>
    <w:p w14:paraId="5A730DA6" w14:textId="7767605D" w:rsidR="00DB288E" w:rsidRPr="008D1B80" w:rsidRDefault="009B7442" w:rsidP="00EB261D">
      <w:pPr>
        <w:ind w:left="720"/>
        <w:rPr>
          <w:rFonts w:ascii="Calibri" w:eastAsia="Calibri" w:hAnsi="Calibri" w:cs="Calibri"/>
          <w:sz w:val="24"/>
          <w:szCs w:val="24"/>
        </w:rPr>
      </w:pPr>
      <w:r>
        <w:rPr>
          <w:rFonts w:ascii="Calibri" w:eastAsia="Calibri" w:hAnsi="Calibri" w:cs="Calibri"/>
          <w:sz w:val="24"/>
          <w:szCs w:val="24"/>
        </w:rPr>
        <w:t>Schools may</w:t>
      </w:r>
      <w:r w:rsidR="00DB288E" w:rsidRPr="5E157F9F">
        <w:rPr>
          <w:rFonts w:ascii="Calibri" w:eastAsia="Calibri" w:hAnsi="Calibri" w:cs="Calibri"/>
          <w:sz w:val="24"/>
          <w:szCs w:val="24"/>
        </w:rPr>
        <w:t xml:space="preserve"> leverage the power of AI to support teacher wellbeing by reducing workload. AI-powered tools can achieve this. TeachMateAI</w:t>
      </w:r>
      <w:r w:rsidR="005B6454">
        <w:rPr>
          <w:rFonts w:ascii="Calibri" w:eastAsia="Calibri" w:hAnsi="Calibri" w:cs="Calibri"/>
          <w:sz w:val="24"/>
          <w:szCs w:val="24"/>
        </w:rPr>
        <w:t xml:space="preserve"> is being supported</w:t>
      </w:r>
      <w:r w:rsidR="00AB3E49">
        <w:rPr>
          <w:rFonts w:ascii="Calibri" w:eastAsia="Calibri" w:hAnsi="Calibri" w:cs="Calibri"/>
          <w:sz w:val="24"/>
          <w:szCs w:val="24"/>
        </w:rPr>
        <w:t xml:space="preserve"> by the Trust. It offers</w:t>
      </w:r>
      <w:r w:rsidR="00DB288E" w:rsidRPr="5E157F9F">
        <w:rPr>
          <w:rFonts w:ascii="Calibri" w:eastAsia="Calibri" w:hAnsi="Calibri" w:cs="Calibri"/>
          <w:sz w:val="24"/>
          <w:szCs w:val="24"/>
        </w:rPr>
        <w:t xml:space="preserve"> an AI-powered digital assistant for teacher</w:t>
      </w:r>
      <w:r w:rsidR="00B762D3">
        <w:rPr>
          <w:rFonts w:ascii="Calibri" w:eastAsia="Calibri" w:hAnsi="Calibri" w:cs="Calibri"/>
          <w:sz w:val="24"/>
          <w:szCs w:val="24"/>
        </w:rPr>
        <w:t>s</w:t>
      </w:r>
      <w:r w:rsidR="00DB288E" w:rsidRPr="5E157F9F">
        <w:rPr>
          <w:rFonts w:ascii="Calibri" w:eastAsia="Calibri" w:hAnsi="Calibri" w:cs="Calibri"/>
          <w:sz w:val="24"/>
          <w:szCs w:val="24"/>
        </w:rPr>
        <w:t>, offers a range of tools designed to significantly reduce the workload of teachers, thereby enhancing the efficiency and effectiveness of their teaching practices.</w:t>
      </w:r>
      <w:r w:rsidR="00EB261D">
        <w:rPr>
          <w:rFonts w:ascii="Calibri" w:eastAsia="Calibri" w:hAnsi="Calibri" w:cs="Calibri"/>
          <w:sz w:val="24"/>
          <w:szCs w:val="24"/>
        </w:rPr>
        <w:t xml:space="preserve">  </w:t>
      </w:r>
      <w:r w:rsidR="00DB288E" w:rsidRPr="5E157F9F">
        <w:rPr>
          <w:rFonts w:ascii="Calibri" w:eastAsia="Calibri" w:hAnsi="Calibri" w:cs="Calibri"/>
          <w:sz w:val="24"/>
          <w:szCs w:val="24"/>
        </w:rPr>
        <w:t>Examples</w:t>
      </w:r>
      <w:r w:rsidR="00EB261D">
        <w:rPr>
          <w:rFonts w:ascii="Calibri" w:eastAsia="Calibri" w:hAnsi="Calibri" w:cs="Calibri"/>
          <w:sz w:val="24"/>
          <w:szCs w:val="24"/>
        </w:rPr>
        <w:t>:</w:t>
      </w:r>
    </w:p>
    <w:p w14:paraId="5657EE01" w14:textId="77777777" w:rsidR="00EB261D" w:rsidRDefault="00DB288E" w:rsidP="005E571C">
      <w:pPr>
        <w:pStyle w:val="ListParagraph"/>
        <w:numPr>
          <w:ilvl w:val="0"/>
          <w:numId w:val="3"/>
        </w:numPr>
        <w:spacing w:after="160" w:line="259" w:lineRule="auto"/>
        <w:rPr>
          <w:rFonts w:ascii="Calibri" w:eastAsia="Calibri" w:hAnsi="Calibri" w:cs="Calibri"/>
          <w:sz w:val="24"/>
          <w:szCs w:val="24"/>
        </w:rPr>
      </w:pPr>
      <w:r w:rsidRPr="00EB261D">
        <w:rPr>
          <w:rFonts w:ascii="Calibri" w:eastAsia="Calibri" w:hAnsi="Calibri" w:cs="Calibri"/>
          <w:b/>
          <w:bCs/>
          <w:sz w:val="24"/>
          <w:szCs w:val="24"/>
        </w:rPr>
        <w:t xml:space="preserve">Automating Administrative Tasks: </w:t>
      </w:r>
      <w:r w:rsidRPr="00EB261D">
        <w:rPr>
          <w:rFonts w:ascii="Calibri" w:eastAsia="Calibri" w:hAnsi="Calibri" w:cs="Calibri"/>
          <w:sz w:val="24"/>
          <w:szCs w:val="24"/>
        </w:rPr>
        <w:t>AI specialises in automating tasks. These include creating bespoke lesson plans, instant teacher presentations, and generating personalised student reports​​​​. This automation allows teachers to devote more time to direct student interaction and pedagogical planning.</w:t>
      </w:r>
    </w:p>
    <w:p w14:paraId="359C33C8" w14:textId="77777777" w:rsidR="00EB261D" w:rsidRDefault="00DB288E" w:rsidP="005E571C">
      <w:pPr>
        <w:pStyle w:val="ListParagraph"/>
        <w:numPr>
          <w:ilvl w:val="0"/>
          <w:numId w:val="3"/>
        </w:numPr>
        <w:spacing w:after="160" w:line="259" w:lineRule="auto"/>
        <w:rPr>
          <w:rFonts w:ascii="Calibri" w:eastAsia="Calibri" w:hAnsi="Calibri" w:cs="Calibri"/>
          <w:sz w:val="24"/>
          <w:szCs w:val="24"/>
        </w:rPr>
      </w:pPr>
      <w:r w:rsidRPr="00EB261D">
        <w:rPr>
          <w:rFonts w:ascii="Calibri" w:eastAsia="Calibri" w:hAnsi="Calibri" w:cs="Calibri"/>
          <w:b/>
          <w:bCs/>
          <w:sz w:val="24"/>
          <w:szCs w:val="24"/>
        </w:rPr>
        <w:t>Content Creation and Management:</w:t>
      </w:r>
      <w:r w:rsidRPr="00EB261D">
        <w:rPr>
          <w:rFonts w:ascii="Calibri" w:eastAsia="Calibri" w:hAnsi="Calibri" w:cs="Calibri"/>
          <w:sz w:val="24"/>
          <w:szCs w:val="24"/>
        </w:rPr>
        <w:t xml:space="preserve"> Teachers often spend a significant amount of time creating educational content like model texts and comprehension texts. AI assists in this process, generating high-quality content that can be used in classroom instruction​​.</w:t>
      </w:r>
    </w:p>
    <w:p w14:paraId="0265BA40" w14:textId="70883D15" w:rsidR="00DB288E" w:rsidRPr="00EB261D" w:rsidRDefault="00DB288E" w:rsidP="005E571C">
      <w:pPr>
        <w:pStyle w:val="ListParagraph"/>
        <w:numPr>
          <w:ilvl w:val="0"/>
          <w:numId w:val="3"/>
        </w:numPr>
        <w:spacing w:after="160" w:line="259" w:lineRule="auto"/>
        <w:rPr>
          <w:rFonts w:ascii="Calibri" w:eastAsia="Calibri" w:hAnsi="Calibri" w:cs="Calibri"/>
          <w:sz w:val="24"/>
          <w:szCs w:val="24"/>
        </w:rPr>
      </w:pPr>
      <w:r w:rsidRPr="00EB261D">
        <w:rPr>
          <w:rFonts w:ascii="Calibri" w:eastAsia="Calibri" w:hAnsi="Calibri" w:cs="Calibri"/>
          <w:b/>
          <w:bCs/>
          <w:sz w:val="24"/>
          <w:szCs w:val="24"/>
        </w:rPr>
        <w:t>Streamlining Lesson Planning:</w:t>
      </w:r>
      <w:r w:rsidRPr="00EB261D">
        <w:rPr>
          <w:rFonts w:ascii="Calibri" w:eastAsia="Calibri" w:hAnsi="Calibri" w:cs="Calibri"/>
          <w:sz w:val="24"/>
          <w:szCs w:val="24"/>
        </w:rPr>
        <w:t xml:space="preserve"> The AI tool aids in lesson planning by providing templates and suggestions based on curriculum requirements and student data. This feature enables teachers to develop comprehensive lesson plans more quickly and efficiently​​​​.</w:t>
      </w:r>
    </w:p>
    <w:p w14:paraId="58DB8D90" w14:textId="25A18992" w:rsidR="00EF1926" w:rsidRPr="00EF1926" w:rsidRDefault="00815527" w:rsidP="00815527">
      <w:pPr>
        <w:pStyle w:val="Heading2"/>
        <w:rPr>
          <w:b/>
          <w:bCs/>
        </w:rPr>
      </w:pPr>
      <w:bookmarkStart w:id="11" w:name="_Toc202383130"/>
      <w:r>
        <w:t>4.1</w:t>
      </w:r>
      <w:r w:rsidR="0014639C">
        <w:tab/>
      </w:r>
      <w:r w:rsidR="00EF1926">
        <w:t>Professional responsibility</w:t>
      </w:r>
      <w:bookmarkEnd w:id="11"/>
    </w:p>
    <w:p w14:paraId="0A2AB2E5" w14:textId="4B8A9EB3" w:rsidR="00156C00" w:rsidRPr="008D1B80" w:rsidRDefault="00156C00" w:rsidP="0014639C">
      <w:pPr>
        <w:ind w:left="720"/>
        <w:rPr>
          <w:rFonts w:ascii="Calibri" w:eastAsia="Calibri" w:hAnsi="Calibri" w:cs="Calibri"/>
          <w:sz w:val="24"/>
          <w:szCs w:val="24"/>
        </w:rPr>
      </w:pPr>
      <w:r w:rsidRPr="5E157F9F">
        <w:rPr>
          <w:rFonts w:ascii="Calibri" w:eastAsia="Calibri" w:hAnsi="Calibri" w:cs="Calibri"/>
          <w:sz w:val="24"/>
          <w:szCs w:val="24"/>
        </w:rPr>
        <w:t>In the integration of AI tools to support teaching and reduce workload, it's crucial to emphasise the professional responsibility and oversight of teachers retain in managing and utilising these tools. While AI offers substantial benefits in terms of efficiency and personalization, the ultimate responsibility for the educational process remains with the teachers. This section outlines key aspects of maintaining professional responsibility and oversight when using AI tools in education.</w:t>
      </w:r>
    </w:p>
    <w:p w14:paraId="6E5ECB76" w14:textId="77777777" w:rsidR="00EF1926" w:rsidRDefault="00EF1926" w:rsidP="00EF1926">
      <w:pPr>
        <w:spacing w:after="160" w:line="259" w:lineRule="auto"/>
        <w:ind w:left="720"/>
        <w:rPr>
          <w:rFonts w:ascii="Calibri" w:eastAsia="Calibri" w:hAnsi="Calibri" w:cs="Calibri"/>
          <w:sz w:val="24"/>
          <w:szCs w:val="24"/>
        </w:rPr>
      </w:pPr>
    </w:p>
    <w:p w14:paraId="115FDC69" w14:textId="752A88AD" w:rsidR="00303AD8" w:rsidRPr="00A968C7" w:rsidRDefault="00140328" w:rsidP="005E571C">
      <w:pPr>
        <w:pStyle w:val="Heading2"/>
        <w:numPr>
          <w:ilvl w:val="1"/>
          <w:numId w:val="13"/>
        </w:numPr>
      </w:pPr>
      <w:r>
        <w:t xml:space="preserve">       </w:t>
      </w:r>
      <w:bookmarkStart w:id="12" w:name="_Toc202383131"/>
      <w:r w:rsidR="00303AD8">
        <w:t>Understanding and Expertise</w:t>
      </w:r>
      <w:bookmarkEnd w:id="12"/>
    </w:p>
    <w:p w14:paraId="2ACFD694" w14:textId="77777777" w:rsidR="00DB67E5" w:rsidRDefault="00FE7201" w:rsidP="005E571C">
      <w:pPr>
        <w:pStyle w:val="ListParagraph"/>
        <w:numPr>
          <w:ilvl w:val="0"/>
          <w:numId w:val="11"/>
        </w:numPr>
        <w:spacing w:after="160" w:line="259" w:lineRule="auto"/>
        <w:rPr>
          <w:rFonts w:ascii="Calibri" w:eastAsia="Calibri" w:hAnsi="Calibri" w:cs="Calibri"/>
          <w:sz w:val="24"/>
          <w:szCs w:val="24"/>
        </w:rPr>
      </w:pPr>
      <w:r w:rsidRPr="00DB67E5">
        <w:rPr>
          <w:rFonts w:ascii="Calibri" w:eastAsia="Calibri" w:hAnsi="Calibri" w:cs="Calibri"/>
          <w:b/>
          <w:bCs/>
          <w:sz w:val="24"/>
          <w:szCs w:val="24"/>
        </w:rPr>
        <w:t>Continuous Learning:</w:t>
      </w:r>
      <w:r w:rsidRPr="00DB67E5">
        <w:rPr>
          <w:rFonts w:ascii="Calibri" w:eastAsia="Calibri" w:hAnsi="Calibri" w:cs="Calibri"/>
          <w:sz w:val="24"/>
          <w:szCs w:val="24"/>
        </w:rPr>
        <w:t xml:space="preserve"> Teachers should engage in ongoing professional development to understand the capabilities and, importantly, the limitations of AI tools. This knowledge enables them to effectively integrate AI outputs into their teaching strategies.</w:t>
      </w:r>
    </w:p>
    <w:p w14:paraId="58504A1F" w14:textId="589A1977" w:rsidR="00FE7201" w:rsidRPr="00DB67E5" w:rsidRDefault="00FE7201" w:rsidP="005E571C">
      <w:pPr>
        <w:pStyle w:val="ListParagraph"/>
        <w:numPr>
          <w:ilvl w:val="0"/>
          <w:numId w:val="11"/>
        </w:numPr>
        <w:spacing w:after="160" w:line="259" w:lineRule="auto"/>
        <w:rPr>
          <w:rFonts w:ascii="Calibri" w:eastAsia="Calibri" w:hAnsi="Calibri" w:cs="Calibri"/>
          <w:sz w:val="24"/>
          <w:szCs w:val="24"/>
        </w:rPr>
      </w:pPr>
      <w:r w:rsidRPr="00DB67E5">
        <w:rPr>
          <w:rFonts w:ascii="Calibri" w:eastAsia="Calibri" w:hAnsi="Calibri" w:cs="Calibri"/>
          <w:b/>
          <w:bCs/>
          <w:sz w:val="24"/>
          <w:szCs w:val="24"/>
        </w:rPr>
        <w:t>Critical Evaluation:</w:t>
      </w:r>
      <w:r w:rsidRPr="00DB67E5">
        <w:rPr>
          <w:rFonts w:ascii="Calibri" w:eastAsia="Calibri" w:hAnsi="Calibri" w:cs="Calibri"/>
          <w:sz w:val="24"/>
          <w:szCs w:val="24"/>
        </w:rPr>
        <w:t xml:space="preserve"> Educators must critically evaluate and interpret the data and suggestions provided by AI tools, using their professional judgement to make final decisions.</w:t>
      </w:r>
    </w:p>
    <w:p w14:paraId="52CB4079" w14:textId="3279D313" w:rsidR="008D4D21" w:rsidRPr="008D1B80" w:rsidRDefault="00140328" w:rsidP="00140328">
      <w:pPr>
        <w:pStyle w:val="Heading2"/>
        <w:rPr>
          <w:b/>
          <w:bCs/>
        </w:rPr>
      </w:pPr>
      <w:bookmarkStart w:id="13" w:name="_Toc202383132"/>
      <w:r>
        <w:lastRenderedPageBreak/>
        <w:t>4.3</w:t>
      </w:r>
      <w:r>
        <w:tab/>
      </w:r>
      <w:r w:rsidR="008D4D21">
        <w:t>Ethical Use and Data Privacy</w:t>
      </w:r>
      <w:bookmarkEnd w:id="13"/>
    </w:p>
    <w:p w14:paraId="7198FC2F" w14:textId="0F86BA98" w:rsidR="00140328" w:rsidRDefault="008D4D21" w:rsidP="005E571C">
      <w:pPr>
        <w:pStyle w:val="ListParagraph"/>
        <w:numPr>
          <w:ilvl w:val="0"/>
          <w:numId w:val="12"/>
        </w:numPr>
        <w:spacing w:after="160" w:line="259" w:lineRule="auto"/>
        <w:rPr>
          <w:rFonts w:ascii="Calibri" w:eastAsia="Calibri" w:hAnsi="Calibri" w:cs="Calibri"/>
          <w:sz w:val="24"/>
          <w:szCs w:val="24"/>
        </w:rPr>
      </w:pPr>
      <w:r w:rsidRPr="00140328">
        <w:rPr>
          <w:rFonts w:ascii="Calibri" w:eastAsia="Calibri" w:hAnsi="Calibri" w:cs="Calibri"/>
          <w:b/>
          <w:bCs/>
          <w:sz w:val="24"/>
          <w:szCs w:val="24"/>
        </w:rPr>
        <w:t>Adherence to Ethical Standards:</w:t>
      </w:r>
      <w:r w:rsidRPr="00140328">
        <w:rPr>
          <w:rFonts w:ascii="Calibri" w:eastAsia="Calibri" w:hAnsi="Calibri" w:cs="Calibri"/>
          <w:sz w:val="24"/>
          <w:szCs w:val="24"/>
        </w:rPr>
        <w:t xml:space="preserve"> Teachers must ensure that the use of AI tools aligns with ethical standards in education, particularly regarding fairness, transparency, and </w:t>
      </w:r>
      <w:r w:rsidR="002D2A60">
        <w:rPr>
          <w:rFonts w:ascii="Calibri" w:eastAsia="Calibri" w:hAnsi="Calibri" w:cs="Calibri"/>
          <w:sz w:val="24"/>
          <w:szCs w:val="24"/>
        </w:rPr>
        <w:t>inclusivity.</w:t>
      </w:r>
    </w:p>
    <w:p w14:paraId="624C8732" w14:textId="75023ADC" w:rsidR="008D4D21" w:rsidRPr="00140328" w:rsidRDefault="008D4D21" w:rsidP="005E571C">
      <w:pPr>
        <w:pStyle w:val="ListParagraph"/>
        <w:numPr>
          <w:ilvl w:val="0"/>
          <w:numId w:val="12"/>
        </w:numPr>
        <w:spacing w:after="160" w:line="259" w:lineRule="auto"/>
        <w:rPr>
          <w:rFonts w:ascii="Calibri" w:eastAsia="Calibri" w:hAnsi="Calibri" w:cs="Calibri"/>
          <w:sz w:val="24"/>
          <w:szCs w:val="24"/>
        </w:rPr>
      </w:pPr>
      <w:r w:rsidRPr="00140328">
        <w:rPr>
          <w:rFonts w:ascii="Calibri" w:eastAsia="Calibri" w:hAnsi="Calibri" w:cs="Calibri"/>
          <w:b/>
          <w:bCs/>
          <w:sz w:val="24"/>
          <w:szCs w:val="24"/>
        </w:rPr>
        <w:t xml:space="preserve">Data Privacy Compliance: </w:t>
      </w:r>
      <w:r w:rsidRPr="00140328">
        <w:rPr>
          <w:rFonts w:ascii="Calibri" w:eastAsia="Calibri" w:hAnsi="Calibri" w:cs="Calibri"/>
          <w:sz w:val="24"/>
          <w:szCs w:val="24"/>
        </w:rPr>
        <w:t>Educators are responsible for safeguarding student data. It's imperative to ensure that AI tools comply with data privacy laws and school policies (see below).</w:t>
      </w:r>
    </w:p>
    <w:p w14:paraId="2CEB8133" w14:textId="550FC97E" w:rsidR="008D4D21" w:rsidRPr="008D1B80" w:rsidRDefault="00AD5A15" w:rsidP="00A968C7">
      <w:pPr>
        <w:pStyle w:val="Heading2"/>
        <w:rPr>
          <w:b/>
          <w:bCs/>
        </w:rPr>
      </w:pPr>
      <w:bookmarkStart w:id="14" w:name="_Toc202383133"/>
      <w:r>
        <w:t>4.4</w:t>
      </w:r>
      <w:r>
        <w:tab/>
      </w:r>
      <w:r w:rsidR="008D4D21">
        <w:t>Oversight and Feedback</w:t>
      </w:r>
      <w:bookmarkEnd w:id="14"/>
    </w:p>
    <w:p w14:paraId="6FCB3D4B" w14:textId="77777777" w:rsidR="00F674BC" w:rsidRDefault="008D4D21" w:rsidP="005E571C">
      <w:pPr>
        <w:pStyle w:val="ListParagraph"/>
        <w:numPr>
          <w:ilvl w:val="0"/>
          <w:numId w:val="14"/>
        </w:numPr>
        <w:spacing w:after="160" w:line="259" w:lineRule="auto"/>
        <w:rPr>
          <w:rFonts w:ascii="Calibri" w:eastAsia="Calibri" w:hAnsi="Calibri" w:cs="Calibri"/>
          <w:sz w:val="24"/>
          <w:szCs w:val="24"/>
        </w:rPr>
      </w:pPr>
      <w:r w:rsidRPr="00F674BC">
        <w:rPr>
          <w:rFonts w:ascii="Calibri" w:eastAsia="Calibri" w:hAnsi="Calibri" w:cs="Calibri"/>
          <w:b/>
          <w:bCs/>
          <w:sz w:val="24"/>
          <w:szCs w:val="24"/>
        </w:rPr>
        <w:t xml:space="preserve">Monitoring AI Tools: </w:t>
      </w:r>
      <w:r w:rsidRPr="00F674BC">
        <w:rPr>
          <w:rFonts w:ascii="Calibri" w:eastAsia="Calibri" w:hAnsi="Calibri" w:cs="Calibri"/>
          <w:sz w:val="24"/>
          <w:szCs w:val="24"/>
        </w:rPr>
        <w:t>Regular monitoring of the AI tools is essential to ensure they function as intended and contribute positively to the learning process.</w:t>
      </w:r>
    </w:p>
    <w:p w14:paraId="5E54B798" w14:textId="1864D850" w:rsidR="008D4D21" w:rsidRPr="00F674BC" w:rsidRDefault="008D4D21" w:rsidP="005E571C">
      <w:pPr>
        <w:pStyle w:val="ListParagraph"/>
        <w:numPr>
          <w:ilvl w:val="0"/>
          <w:numId w:val="14"/>
        </w:numPr>
        <w:spacing w:after="160" w:line="259" w:lineRule="auto"/>
        <w:rPr>
          <w:rFonts w:ascii="Calibri" w:eastAsia="Calibri" w:hAnsi="Calibri" w:cs="Calibri"/>
          <w:sz w:val="24"/>
          <w:szCs w:val="24"/>
        </w:rPr>
      </w:pPr>
      <w:r w:rsidRPr="00F674BC">
        <w:rPr>
          <w:rFonts w:ascii="Calibri" w:eastAsia="Calibri" w:hAnsi="Calibri" w:cs="Calibri"/>
          <w:b/>
          <w:bCs/>
          <w:sz w:val="24"/>
          <w:szCs w:val="24"/>
        </w:rPr>
        <w:t xml:space="preserve">Feedback Loop: </w:t>
      </w:r>
      <w:r w:rsidRPr="00F674BC">
        <w:rPr>
          <w:rFonts w:ascii="Calibri" w:eastAsia="Calibri" w:hAnsi="Calibri" w:cs="Calibri"/>
          <w:sz w:val="24"/>
          <w:szCs w:val="24"/>
        </w:rPr>
        <w:t>Establish a system for providing feedback on the AI tools' performance, contributing to their continuous improvement.</w:t>
      </w:r>
    </w:p>
    <w:p w14:paraId="69289338" w14:textId="5F37C449" w:rsidR="008D4D21" w:rsidRPr="008D1B80" w:rsidRDefault="00AD5A15" w:rsidP="00A968C7">
      <w:pPr>
        <w:pStyle w:val="Heading2"/>
        <w:rPr>
          <w:b/>
          <w:bCs/>
        </w:rPr>
      </w:pPr>
      <w:bookmarkStart w:id="15" w:name="_Toc202383134"/>
      <w:r>
        <w:t>4.5</w:t>
      </w:r>
      <w:r>
        <w:tab/>
      </w:r>
      <w:r w:rsidR="008D4D21">
        <w:t>Collaboration and Communication</w:t>
      </w:r>
      <w:bookmarkEnd w:id="15"/>
    </w:p>
    <w:p w14:paraId="23F00DA0" w14:textId="77777777" w:rsidR="003A65A7" w:rsidRDefault="008D4D21" w:rsidP="005E571C">
      <w:pPr>
        <w:pStyle w:val="ListParagraph"/>
        <w:numPr>
          <w:ilvl w:val="0"/>
          <w:numId w:val="15"/>
        </w:numPr>
        <w:spacing w:after="160" w:line="259" w:lineRule="auto"/>
        <w:rPr>
          <w:rFonts w:ascii="Calibri" w:eastAsia="Calibri" w:hAnsi="Calibri" w:cs="Calibri"/>
          <w:sz w:val="24"/>
          <w:szCs w:val="24"/>
        </w:rPr>
      </w:pPr>
      <w:r w:rsidRPr="003A65A7">
        <w:rPr>
          <w:rFonts w:ascii="Calibri" w:eastAsia="Calibri" w:hAnsi="Calibri" w:cs="Calibri"/>
          <w:b/>
          <w:bCs/>
          <w:sz w:val="24"/>
          <w:szCs w:val="24"/>
        </w:rPr>
        <w:t>Collaborative Approach:</w:t>
      </w:r>
      <w:r w:rsidRPr="003A65A7">
        <w:rPr>
          <w:rFonts w:ascii="Calibri" w:eastAsia="Calibri" w:hAnsi="Calibri" w:cs="Calibri"/>
          <w:sz w:val="24"/>
          <w:szCs w:val="24"/>
        </w:rPr>
        <w:t xml:space="preserve"> Encourage collaboration among educators in using AI tools, promoting the sharing of experiences, insights, and best practices.</w:t>
      </w:r>
    </w:p>
    <w:p w14:paraId="4C75C155" w14:textId="7730BDD8" w:rsidR="008D4D21" w:rsidRPr="003A65A7" w:rsidRDefault="008D4D21" w:rsidP="005E571C">
      <w:pPr>
        <w:pStyle w:val="ListParagraph"/>
        <w:numPr>
          <w:ilvl w:val="0"/>
          <w:numId w:val="15"/>
        </w:numPr>
        <w:spacing w:after="160" w:line="259" w:lineRule="auto"/>
        <w:rPr>
          <w:rFonts w:ascii="Calibri" w:eastAsia="Calibri" w:hAnsi="Calibri" w:cs="Calibri"/>
          <w:sz w:val="24"/>
          <w:szCs w:val="24"/>
        </w:rPr>
      </w:pPr>
      <w:r w:rsidRPr="003A65A7">
        <w:rPr>
          <w:rFonts w:ascii="Calibri" w:eastAsia="Calibri" w:hAnsi="Calibri" w:cs="Calibri"/>
          <w:b/>
          <w:bCs/>
          <w:sz w:val="24"/>
          <w:szCs w:val="24"/>
        </w:rPr>
        <w:t xml:space="preserve">Communicating with Stakeholders: </w:t>
      </w:r>
      <w:r w:rsidRPr="003A65A7">
        <w:rPr>
          <w:rFonts w:ascii="Calibri" w:eastAsia="Calibri" w:hAnsi="Calibri" w:cs="Calibri"/>
          <w:sz w:val="24"/>
          <w:szCs w:val="24"/>
        </w:rPr>
        <w:t>Maintain open communication with students, parents, and administrators about the role and impact of AI tools in education, ensuring transparency and building trust - see below. </w:t>
      </w:r>
    </w:p>
    <w:p w14:paraId="28BAC32E" w14:textId="77777777" w:rsidR="00303AD8" w:rsidRPr="008D1B80" w:rsidRDefault="00303AD8" w:rsidP="00A968C7">
      <w:pPr>
        <w:spacing w:after="160" w:line="259" w:lineRule="auto"/>
        <w:ind w:left="720"/>
        <w:rPr>
          <w:rFonts w:ascii="Calibri" w:eastAsia="Calibri" w:hAnsi="Calibri" w:cs="Calibri"/>
          <w:sz w:val="24"/>
          <w:szCs w:val="24"/>
        </w:rPr>
      </w:pPr>
    </w:p>
    <w:p w14:paraId="0A1A1220" w14:textId="0A8739D2" w:rsidR="00A968C7" w:rsidRPr="008D1B80" w:rsidRDefault="003A65A7" w:rsidP="003A65A7">
      <w:pPr>
        <w:pStyle w:val="Heading1"/>
        <w:rPr>
          <w:b/>
          <w:bCs/>
        </w:rPr>
      </w:pPr>
      <w:bookmarkStart w:id="16" w:name="_Toc202383135"/>
      <w:r>
        <w:t xml:space="preserve">5.0 </w:t>
      </w:r>
      <w:r w:rsidR="00A968C7" w:rsidRPr="5E157F9F">
        <w:t>Promoting an understanding and ethical use of AI among students, staff and wider stakeholders.</w:t>
      </w:r>
      <w:bookmarkEnd w:id="16"/>
      <w:r w:rsidR="00C1006D">
        <w:br/>
      </w:r>
    </w:p>
    <w:p w14:paraId="253606C8" w14:textId="0C7E3494" w:rsidR="00A968C7" w:rsidRPr="008D1B80" w:rsidRDefault="00E75A37" w:rsidP="00E75A37">
      <w:pPr>
        <w:pStyle w:val="Heading2"/>
      </w:pPr>
      <w:bookmarkStart w:id="17" w:name="_Toc202383136"/>
      <w:r>
        <w:t>5.1</w:t>
      </w:r>
      <w:r>
        <w:tab/>
      </w:r>
      <w:r w:rsidR="00A968C7" w:rsidRPr="5E157F9F">
        <w:t>Staff training</w:t>
      </w:r>
      <w:bookmarkEnd w:id="17"/>
      <w:r w:rsidR="00A968C7" w:rsidRPr="5E157F9F">
        <w:t> </w:t>
      </w:r>
    </w:p>
    <w:p w14:paraId="24AEE021" w14:textId="4E0AF7B0" w:rsidR="00A968C7" w:rsidRPr="008D1B80" w:rsidRDefault="00E75A37" w:rsidP="003A65A7">
      <w:pPr>
        <w:ind w:left="720"/>
        <w:rPr>
          <w:rFonts w:ascii="Calibri" w:eastAsia="Calibri" w:hAnsi="Calibri" w:cs="Calibri"/>
          <w:sz w:val="24"/>
          <w:szCs w:val="24"/>
        </w:rPr>
      </w:pPr>
      <w:r>
        <w:rPr>
          <w:rFonts w:ascii="Calibri" w:eastAsia="Calibri" w:hAnsi="Calibri" w:cs="Calibri"/>
          <w:sz w:val="24"/>
          <w:szCs w:val="24"/>
        </w:rPr>
        <w:t>Staff</w:t>
      </w:r>
      <w:r w:rsidR="00A968C7" w:rsidRPr="5E157F9F">
        <w:rPr>
          <w:rFonts w:ascii="Calibri" w:eastAsia="Calibri" w:hAnsi="Calibri" w:cs="Calibri"/>
          <w:sz w:val="24"/>
          <w:szCs w:val="24"/>
        </w:rPr>
        <w:t xml:space="preserve"> training is essential for the effective integration of AI in education. It equips educators with a thorough understanding of AI tools, allowing them to enhance teaching and learning experiences. Training also ensures adherence to ethical standards and data privacy, important when handling sensitive student information. An appropriate series of professional training </w:t>
      </w:r>
      <w:r w:rsidR="00353214">
        <w:rPr>
          <w:rFonts w:ascii="Calibri" w:eastAsia="Calibri" w:hAnsi="Calibri" w:cs="Calibri"/>
          <w:sz w:val="24"/>
          <w:szCs w:val="24"/>
        </w:rPr>
        <w:t>must</w:t>
      </w:r>
      <w:r w:rsidR="00A968C7" w:rsidRPr="5E157F9F">
        <w:rPr>
          <w:rFonts w:ascii="Calibri" w:eastAsia="Calibri" w:hAnsi="Calibri" w:cs="Calibri"/>
          <w:sz w:val="24"/>
          <w:szCs w:val="24"/>
        </w:rPr>
        <w:t xml:space="preserve"> accompany the adoption of AI applications.</w:t>
      </w:r>
    </w:p>
    <w:p w14:paraId="5DD9C372" w14:textId="77777777" w:rsidR="00C1006D" w:rsidRDefault="00C1006D" w:rsidP="003A65A7">
      <w:pPr>
        <w:ind w:left="720"/>
        <w:rPr>
          <w:rFonts w:ascii="Calibri" w:eastAsia="Calibri" w:hAnsi="Calibri" w:cs="Calibri"/>
          <w:b/>
          <w:bCs/>
          <w:sz w:val="24"/>
          <w:szCs w:val="24"/>
        </w:rPr>
      </w:pPr>
    </w:p>
    <w:p w14:paraId="63D911AD" w14:textId="56200A10" w:rsidR="00A968C7" w:rsidRPr="008D1B80" w:rsidRDefault="00C1006D" w:rsidP="00C1006D">
      <w:pPr>
        <w:pStyle w:val="Heading2"/>
      </w:pPr>
      <w:bookmarkStart w:id="18" w:name="_Toc202383137"/>
      <w:r>
        <w:t>5.2</w:t>
      </w:r>
      <w:r>
        <w:tab/>
      </w:r>
      <w:r w:rsidR="00A968C7" w:rsidRPr="5E157F9F">
        <w:t>Transparency with stakeholders: pupils, parents, governors</w:t>
      </w:r>
      <w:bookmarkEnd w:id="18"/>
    </w:p>
    <w:p w14:paraId="198802D3" w14:textId="3556ECB7" w:rsidR="00A968C7" w:rsidRPr="008D1B80" w:rsidRDefault="00A968C7" w:rsidP="003A65A7">
      <w:pPr>
        <w:ind w:left="720"/>
        <w:rPr>
          <w:rFonts w:ascii="Calibri" w:eastAsia="Calibri" w:hAnsi="Calibri" w:cs="Calibri"/>
          <w:sz w:val="24"/>
          <w:szCs w:val="24"/>
        </w:rPr>
      </w:pPr>
      <w:r w:rsidRPr="5E157F9F">
        <w:rPr>
          <w:rFonts w:ascii="Calibri" w:eastAsia="Calibri" w:hAnsi="Calibri" w:cs="Calibri"/>
          <w:sz w:val="24"/>
          <w:szCs w:val="24"/>
        </w:rPr>
        <w:t xml:space="preserve">In implementing AI in education, transparency with stakeholders - pupils, parents, and governors - is crucial. </w:t>
      </w:r>
      <w:r w:rsidRPr="5E157F9F">
        <w:rPr>
          <w:rFonts w:ascii="Calibri" w:eastAsia="Calibri" w:hAnsi="Calibri" w:cs="Calibri"/>
          <w:b/>
          <w:bCs/>
          <w:sz w:val="24"/>
          <w:szCs w:val="24"/>
        </w:rPr>
        <w:t> </w:t>
      </w:r>
      <w:r w:rsidR="00C1006D">
        <w:rPr>
          <w:rFonts w:ascii="Calibri" w:eastAsia="Calibri" w:hAnsi="Calibri" w:cs="Calibri"/>
          <w:sz w:val="24"/>
          <w:szCs w:val="24"/>
        </w:rPr>
        <w:t>Schools must</w:t>
      </w:r>
      <w:r w:rsidRPr="5E157F9F">
        <w:rPr>
          <w:rFonts w:ascii="Calibri" w:eastAsia="Calibri" w:hAnsi="Calibri" w:cs="Calibri"/>
          <w:sz w:val="24"/>
          <w:szCs w:val="24"/>
        </w:rPr>
        <w:t xml:space="preserve"> communicate with </w:t>
      </w:r>
      <w:r w:rsidR="00C1006D">
        <w:rPr>
          <w:rFonts w:ascii="Calibri" w:eastAsia="Calibri" w:hAnsi="Calibri" w:cs="Calibri"/>
          <w:sz w:val="24"/>
          <w:szCs w:val="24"/>
        </w:rPr>
        <w:t>their</w:t>
      </w:r>
      <w:r w:rsidRPr="5E157F9F">
        <w:rPr>
          <w:rFonts w:ascii="Calibri" w:eastAsia="Calibri" w:hAnsi="Calibri" w:cs="Calibri"/>
          <w:sz w:val="24"/>
          <w:szCs w:val="24"/>
        </w:rPr>
        <w:t xml:space="preserve"> community where, how and why </w:t>
      </w:r>
      <w:r w:rsidR="00C1006D">
        <w:rPr>
          <w:rFonts w:ascii="Calibri" w:eastAsia="Calibri" w:hAnsi="Calibri" w:cs="Calibri"/>
          <w:sz w:val="24"/>
          <w:szCs w:val="24"/>
        </w:rPr>
        <w:t>they</w:t>
      </w:r>
      <w:r w:rsidRPr="5E157F9F">
        <w:rPr>
          <w:rFonts w:ascii="Calibri" w:eastAsia="Calibri" w:hAnsi="Calibri" w:cs="Calibri"/>
          <w:sz w:val="24"/>
          <w:szCs w:val="24"/>
        </w:rPr>
        <w:t xml:space="preserve"> are using AI. Pupils should understand how AI impacts their learning, while parents need to know how it enhances education and safeguards privacy. </w:t>
      </w:r>
      <w:r w:rsidR="00101438">
        <w:rPr>
          <w:rFonts w:ascii="Calibri" w:eastAsia="Calibri" w:hAnsi="Calibri" w:cs="Calibri"/>
          <w:sz w:val="24"/>
          <w:szCs w:val="24"/>
        </w:rPr>
        <w:t xml:space="preserve">Trustees will have oversight </w:t>
      </w:r>
      <w:r w:rsidRPr="5E157F9F">
        <w:rPr>
          <w:rFonts w:ascii="Calibri" w:eastAsia="Calibri" w:hAnsi="Calibri" w:cs="Calibri"/>
          <w:sz w:val="24"/>
          <w:szCs w:val="24"/>
        </w:rPr>
        <w:t>on AI strategies, educational impacts, and ethical compliance. </w:t>
      </w:r>
    </w:p>
    <w:p w14:paraId="122CF166" w14:textId="77777777" w:rsidR="00085347" w:rsidRDefault="00085347" w:rsidP="003A65A7">
      <w:pPr>
        <w:ind w:left="720"/>
        <w:rPr>
          <w:rFonts w:ascii="Calibri" w:eastAsia="Calibri" w:hAnsi="Calibri" w:cs="Calibri"/>
          <w:b/>
          <w:bCs/>
          <w:sz w:val="24"/>
          <w:szCs w:val="24"/>
        </w:rPr>
      </w:pPr>
    </w:p>
    <w:p w14:paraId="11E11E7D" w14:textId="1F1704D2" w:rsidR="00A968C7" w:rsidRPr="008D1B80" w:rsidRDefault="00471A7F" w:rsidP="00471A7F">
      <w:pPr>
        <w:pStyle w:val="Heading1"/>
      </w:pPr>
      <w:bookmarkStart w:id="19" w:name="_Toc202383138"/>
      <w:r>
        <w:t>6.0</w:t>
      </w:r>
      <w:r w:rsidR="00085347">
        <w:tab/>
      </w:r>
      <w:r w:rsidR="00A968C7" w:rsidRPr="5E157F9F">
        <w:t>Ensuring AI tools are appropriately data compliant</w:t>
      </w:r>
      <w:bookmarkEnd w:id="19"/>
      <w:r w:rsidR="00A968C7" w:rsidRPr="5E157F9F">
        <w:t> </w:t>
      </w:r>
    </w:p>
    <w:p w14:paraId="045B5FFB" w14:textId="41FFD0F1" w:rsidR="00A968C7" w:rsidRDefault="00471A7F" w:rsidP="003A65A7">
      <w:pPr>
        <w:ind w:left="720"/>
        <w:rPr>
          <w:rFonts w:ascii="Calibri" w:eastAsia="Calibri" w:hAnsi="Calibri" w:cs="Calibri"/>
          <w:sz w:val="24"/>
          <w:szCs w:val="24"/>
        </w:rPr>
      </w:pPr>
      <w:r>
        <w:rPr>
          <w:rFonts w:ascii="Calibri" w:eastAsia="Calibri" w:hAnsi="Calibri" w:cs="Calibri"/>
          <w:sz w:val="24"/>
          <w:szCs w:val="24"/>
        </w:rPr>
        <w:t>When</w:t>
      </w:r>
      <w:r w:rsidR="00A968C7" w:rsidRPr="5E157F9F">
        <w:rPr>
          <w:rFonts w:ascii="Calibri" w:eastAsia="Calibri" w:hAnsi="Calibri" w:cs="Calibri"/>
          <w:sz w:val="24"/>
          <w:szCs w:val="24"/>
        </w:rPr>
        <w:t xml:space="preserve"> adopting AI tools, it is imperative </w:t>
      </w:r>
      <w:r w:rsidR="00661174">
        <w:rPr>
          <w:rFonts w:ascii="Calibri" w:eastAsia="Calibri" w:hAnsi="Calibri" w:cs="Calibri"/>
          <w:sz w:val="24"/>
          <w:szCs w:val="24"/>
        </w:rPr>
        <w:t>to</w:t>
      </w:r>
      <w:r w:rsidR="00A968C7" w:rsidRPr="5E157F9F">
        <w:rPr>
          <w:rFonts w:ascii="Calibri" w:eastAsia="Calibri" w:hAnsi="Calibri" w:cs="Calibri"/>
          <w:sz w:val="24"/>
          <w:szCs w:val="24"/>
        </w:rPr>
        <w:t xml:space="preserve"> ensure compliance with the General Data Protection Regulation (GDPR). GDPR compliance is crucial for protecting the privacy and personal data of students and staff, and for maintaining the integrity and trustworthiness of the educational institution. The</w:t>
      </w:r>
      <w:r w:rsidR="008300C8">
        <w:rPr>
          <w:rFonts w:ascii="Calibri" w:eastAsia="Calibri" w:hAnsi="Calibri" w:cs="Calibri"/>
          <w:sz w:val="24"/>
          <w:szCs w:val="24"/>
        </w:rPr>
        <w:t xml:space="preserve"> Trust’s GDPR Policy should be followed</w:t>
      </w:r>
      <w:r w:rsidR="00550C58">
        <w:rPr>
          <w:rFonts w:ascii="Calibri" w:eastAsia="Calibri" w:hAnsi="Calibri" w:cs="Calibri"/>
          <w:sz w:val="24"/>
          <w:szCs w:val="24"/>
        </w:rPr>
        <w:t>, including the process for reporting any incidents. The</w:t>
      </w:r>
      <w:r w:rsidR="00A968C7" w:rsidRPr="5E157F9F">
        <w:rPr>
          <w:rFonts w:ascii="Calibri" w:eastAsia="Calibri" w:hAnsi="Calibri" w:cs="Calibri"/>
          <w:sz w:val="24"/>
          <w:szCs w:val="24"/>
        </w:rPr>
        <w:t xml:space="preserve"> following points outline key considerations in ensuring that AI tools are GDPR compliant:</w:t>
      </w:r>
    </w:p>
    <w:p w14:paraId="37AB8FA1" w14:textId="77777777" w:rsidR="00A933A9" w:rsidRPr="008D1B80" w:rsidRDefault="00A933A9" w:rsidP="003A65A7">
      <w:pPr>
        <w:ind w:left="720"/>
        <w:rPr>
          <w:rFonts w:ascii="Calibri" w:eastAsia="Calibri" w:hAnsi="Calibri" w:cs="Calibri"/>
          <w:sz w:val="24"/>
          <w:szCs w:val="24"/>
        </w:rPr>
      </w:pPr>
    </w:p>
    <w:p w14:paraId="77BD9D13" w14:textId="5DB5D1A3" w:rsidR="00661174" w:rsidRPr="00A933A9" w:rsidRDefault="00A1047F" w:rsidP="00A1047F">
      <w:pPr>
        <w:pStyle w:val="Heading2"/>
        <w:rPr>
          <w:rFonts w:ascii="Calibri" w:eastAsia="Calibri" w:hAnsi="Calibri" w:cs="Calibri"/>
          <w:szCs w:val="24"/>
        </w:rPr>
      </w:pPr>
      <w:bookmarkStart w:id="20" w:name="_Toc202383139"/>
      <w:r>
        <w:rPr>
          <w:rStyle w:val="Heading2Char"/>
        </w:rPr>
        <w:lastRenderedPageBreak/>
        <w:t>6.1</w:t>
      </w:r>
      <w:r w:rsidR="00AA406A">
        <w:rPr>
          <w:rStyle w:val="Heading2Char"/>
        </w:rPr>
        <w:tab/>
      </w:r>
      <w:r w:rsidR="00A933A9">
        <w:rPr>
          <w:rStyle w:val="Heading2Char"/>
        </w:rPr>
        <w:t>Data Privacy by Design</w:t>
      </w:r>
      <w:bookmarkEnd w:id="20"/>
    </w:p>
    <w:p w14:paraId="63849EEE" w14:textId="77777777" w:rsidR="003407D7" w:rsidRDefault="00A968C7" w:rsidP="00E03DE3">
      <w:pPr>
        <w:spacing w:after="160" w:line="259" w:lineRule="auto"/>
        <w:ind w:left="720"/>
        <w:rPr>
          <w:rFonts w:ascii="Calibri" w:eastAsia="Calibri" w:hAnsi="Calibri" w:cs="Calibri"/>
          <w:sz w:val="24"/>
          <w:szCs w:val="24"/>
        </w:rPr>
      </w:pPr>
      <w:r w:rsidRPr="00661174">
        <w:rPr>
          <w:rFonts w:ascii="Calibri" w:eastAsia="Calibri" w:hAnsi="Calibri" w:cs="Calibri"/>
          <w:sz w:val="24"/>
          <w:szCs w:val="24"/>
        </w:rPr>
        <w:t>Choose AI tools that are built with data protection as a core feature. This includes robust encryption, secure data storage, and minimal data collection in line with GDPR requirements.</w:t>
      </w:r>
    </w:p>
    <w:p w14:paraId="1C849BAB" w14:textId="1460D88A" w:rsidR="003407D7" w:rsidRPr="003407D7" w:rsidRDefault="00AA406A" w:rsidP="00A1047F">
      <w:pPr>
        <w:pStyle w:val="Heading2"/>
        <w:rPr>
          <w:rFonts w:ascii="Calibri" w:eastAsia="Calibri" w:hAnsi="Calibri" w:cs="Calibri"/>
          <w:szCs w:val="24"/>
        </w:rPr>
      </w:pPr>
      <w:bookmarkStart w:id="21" w:name="_Toc202383140"/>
      <w:r>
        <w:rPr>
          <w:rStyle w:val="Heading2Char"/>
        </w:rPr>
        <w:t>6.2</w:t>
      </w:r>
      <w:r>
        <w:rPr>
          <w:rStyle w:val="Heading2Char"/>
        </w:rPr>
        <w:tab/>
      </w:r>
      <w:r w:rsidR="00A968C7" w:rsidRPr="003407D7">
        <w:rPr>
          <w:rStyle w:val="Heading2Char"/>
        </w:rPr>
        <w:t>Consent and Transparency</w:t>
      </w:r>
      <w:bookmarkEnd w:id="21"/>
    </w:p>
    <w:p w14:paraId="344801EC" w14:textId="5ED495D3" w:rsidR="00A968C7" w:rsidRDefault="00A968C7" w:rsidP="00584EEE">
      <w:pPr>
        <w:pStyle w:val="ListParagraph"/>
        <w:spacing w:after="160" w:line="259" w:lineRule="auto"/>
        <w:rPr>
          <w:rFonts w:ascii="Calibri" w:eastAsia="Calibri" w:hAnsi="Calibri" w:cs="Calibri"/>
          <w:sz w:val="24"/>
          <w:szCs w:val="24"/>
        </w:rPr>
      </w:pPr>
      <w:r w:rsidRPr="003407D7">
        <w:rPr>
          <w:rFonts w:ascii="Calibri" w:eastAsia="Calibri" w:hAnsi="Calibri" w:cs="Calibri"/>
          <w:sz w:val="24"/>
          <w:szCs w:val="24"/>
        </w:rPr>
        <w:t>Ensure that clear consent is obtained from students and staff for the collection and use of their data. Provide transparent information about what data is being collected, how it will be used, and who will have access to it.</w:t>
      </w:r>
    </w:p>
    <w:p w14:paraId="6FFAF128" w14:textId="441CDEC0" w:rsidR="00A1047F" w:rsidRPr="00A1047F" w:rsidRDefault="00AA406A" w:rsidP="00A1047F">
      <w:pPr>
        <w:pStyle w:val="Heading2"/>
      </w:pPr>
      <w:bookmarkStart w:id="22" w:name="_Toc202383141"/>
      <w:r>
        <w:t>6.3</w:t>
      </w:r>
      <w:r>
        <w:tab/>
      </w:r>
      <w:r w:rsidR="00A968C7" w:rsidRPr="00227FA2">
        <w:t>Data Minimization</w:t>
      </w:r>
      <w:bookmarkEnd w:id="22"/>
    </w:p>
    <w:p w14:paraId="497E9A0B" w14:textId="2274A56C" w:rsidR="00A968C7" w:rsidRPr="00A1047F" w:rsidRDefault="00A968C7" w:rsidP="00AA406A">
      <w:pPr>
        <w:spacing w:after="160" w:line="259" w:lineRule="auto"/>
        <w:ind w:left="720"/>
        <w:rPr>
          <w:rFonts w:ascii="Calibri" w:eastAsia="Calibri" w:hAnsi="Calibri" w:cs="Calibri"/>
          <w:sz w:val="24"/>
          <w:szCs w:val="24"/>
        </w:rPr>
      </w:pPr>
      <w:r w:rsidRPr="00A1047F">
        <w:rPr>
          <w:rFonts w:ascii="Calibri" w:eastAsia="Calibri" w:hAnsi="Calibri" w:cs="Calibri"/>
          <w:sz w:val="24"/>
          <w:szCs w:val="24"/>
        </w:rPr>
        <w:t>Adopt AI tools that only collect and process the data necessary for the intended educational purpose. Unnecessary data collection should be avoided to minimise privacy risks.</w:t>
      </w:r>
    </w:p>
    <w:p w14:paraId="5ACBA9B4" w14:textId="19BDD1B9" w:rsidR="00AA406A" w:rsidRPr="00AA406A" w:rsidRDefault="008926E3" w:rsidP="005E571C">
      <w:pPr>
        <w:pStyle w:val="Heading2"/>
        <w:numPr>
          <w:ilvl w:val="1"/>
          <w:numId w:val="17"/>
        </w:numPr>
      </w:pPr>
      <w:r>
        <w:t xml:space="preserve">       </w:t>
      </w:r>
      <w:bookmarkStart w:id="23" w:name="_Toc202383142"/>
      <w:r w:rsidR="00A968C7" w:rsidRPr="5E157F9F">
        <w:t>Data Subject Rights:</w:t>
      </w:r>
      <w:bookmarkEnd w:id="23"/>
    </w:p>
    <w:p w14:paraId="4D8D21D0" w14:textId="77777777" w:rsidR="008926E3" w:rsidRDefault="00A968C7" w:rsidP="008926E3">
      <w:pPr>
        <w:spacing w:after="160" w:line="259" w:lineRule="auto"/>
        <w:ind w:left="720"/>
        <w:rPr>
          <w:rFonts w:ascii="Calibri" w:eastAsia="Calibri" w:hAnsi="Calibri" w:cs="Calibri"/>
          <w:sz w:val="24"/>
          <w:szCs w:val="24"/>
        </w:rPr>
      </w:pPr>
      <w:r w:rsidRPr="5E157F9F">
        <w:rPr>
          <w:rFonts w:ascii="Calibri" w:eastAsia="Calibri" w:hAnsi="Calibri" w:cs="Calibri"/>
          <w:sz w:val="24"/>
          <w:szCs w:val="24"/>
        </w:rPr>
        <w:t>The AI tools should facilitate the rights of data subjects, including the right to access, rectify, and erase their personal data, as well as the right to object to data processing and the right to data portability.</w:t>
      </w:r>
    </w:p>
    <w:p w14:paraId="7FFE9AF0" w14:textId="6165CEDD" w:rsidR="008926E3" w:rsidRDefault="008926E3" w:rsidP="008926E3">
      <w:pPr>
        <w:pStyle w:val="Heading2"/>
      </w:pPr>
      <w:bookmarkStart w:id="24" w:name="_Toc202383143"/>
      <w:r>
        <w:t xml:space="preserve">6.5       </w:t>
      </w:r>
      <w:r w:rsidR="00A968C7" w:rsidRPr="5E157F9F">
        <w:t>Data Processing Agreements</w:t>
      </w:r>
      <w:bookmarkEnd w:id="24"/>
      <w:r w:rsidR="00A968C7" w:rsidRPr="5E157F9F">
        <w:t xml:space="preserve"> </w:t>
      </w:r>
    </w:p>
    <w:p w14:paraId="28A8ED50" w14:textId="54D49901" w:rsidR="00A968C7" w:rsidRPr="008D1B80" w:rsidRDefault="00A968C7" w:rsidP="008926E3">
      <w:pPr>
        <w:spacing w:after="160" w:line="259" w:lineRule="auto"/>
        <w:ind w:left="720"/>
        <w:rPr>
          <w:rFonts w:ascii="Calibri" w:eastAsia="Calibri" w:hAnsi="Calibri" w:cs="Calibri"/>
          <w:sz w:val="24"/>
          <w:szCs w:val="24"/>
        </w:rPr>
      </w:pPr>
      <w:r w:rsidRPr="5E157F9F">
        <w:rPr>
          <w:rFonts w:ascii="Calibri" w:eastAsia="Calibri" w:hAnsi="Calibri" w:cs="Calibri"/>
          <w:sz w:val="24"/>
          <w:szCs w:val="24"/>
        </w:rPr>
        <w:t>Ensure that agreements with AI tool providers include clauses that require them to comply with GDPR. This includes provisions for data protection, processing limitations, and obligations in case of data breaches.</w:t>
      </w:r>
      <w:r w:rsidR="00805A02">
        <w:rPr>
          <w:rFonts w:ascii="Calibri" w:eastAsia="Calibri" w:hAnsi="Calibri" w:cs="Calibri"/>
          <w:sz w:val="24"/>
          <w:szCs w:val="24"/>
        </w:rPr>
        <w:t xml:space="preserve"> </w:t>
      </w:r>
      <w:r w:rsidR="002B6895">
        <w:rPr>
          <w:rFonts w:ascii="Calibri" w:eastAsia="Calibri" w:hAnsi="Calibri" w:cs="Calibri"/>
          <w:sz w:val="24"/>
          <w:szCs w:val="24"/>
        </w:rPr>
        <w:t xml:space="preserve">Schools should seek advice from DPO to ensure DPIA is complete for the </w:t>
      </w:r>
      <w:r w:rsidR="00A70D1F">
        <w:rPr>
          <w:rFonts w:ascii="Calibri" w:eastAsia="Calibri" w:hAnsi="Calibri" w:cs="Calibri"/>
          <w:sz w:val="24"/>
          <w:szCs w:val="24"/>
        </w:rPr>
        <w:t>chosen provider</w:t>
      </w:r>
      <w:r w:rsidR="002B6895">
        <w:rPr>
          <w:rFonts w:ascii="Calibri" w:eastAsia="Calibri" w:hAnsi="Calibri" w:cs="Calibri"/>
          <w:sz w:val="24"/>
          <w:szCs w:val="24"/>
        </w:rPr>
        <w:t>.</w:t>
      </w:r>
    </w:p>
    <w:p w14:paraId="36F3661E" w14:textId="5EDF7CD8" w:rsidR="003F5114" w:rsidRDefault="00400003" w:rsidP="00D43052">
      <w:pPr>
        <w:pStyle w:val="Heading2"/>
        <w:rPr>
          <w:rStyle w:val="Heading2Char"/>
        </w:rPr>
      </w:pPr>
      <w:bookmarkStart w:id="25" w:name="_Toc202383144"/>
      <w:r>
        <w:rPr>
          <w:rStyle w:val="Heading2Char"/>
        </w:rPr>
        <w:t>6.6</w:t>
      </w:r>
      <w:r>
        <w:rPr>
          <w:rStyle w:val="Heading2Char"/>
        </w:rPr>
        <w:tab/>
      </w:r>
      <w:r w:rsidR="003F5114">
        <w:rPr>
          <w:rStyle w:val="Heading2Char"/>
        </w:rPr>
        <w:t>Regular audits</w:t>
      </w:r>
      <w:bookmarkEnd w:id="25"/>
    </w:p>
    <w:p w14:paraId="7E79E9BD" w14:textId="77777777" w:rsidR="00D43052" w:rsidRDefault="00A968C7" w:rsidP="00D43052">
      <w:pPr>
        <w:pStyle w:val="ListParagraph"/>
        <w:spacing w:after="160" w:line="259" w:lineRule="auto"/>
        <w:rPr>
          <w:rFonts w:ascii="Calibri" w:eastAsia="Calibri" w:hAnsi="Calibri" w:cs="Calibri"/>
          <w:sz w:val="24"/>
          <w:szCs w:val="24"/>
        </w:rPr>
      </w:pPr>
      <w:r w:rsidRPr="003F5114">
        <w:rPr>
          <w:rFonts w:ascii="Calibri" w:eastAsia="Calibri" w:hAnsi="Calibri" w:cs="Calibri"/>
          <w:sz w:val="24"/>
          <w:szCs w:val="24"/>
        </w:rPr>
        <w:t>Conduct regular audits of AI tools to ensure ongoing compliance with GDPR. This includes assessing the data protection impact, particularly when introducing new tools or making significant changes to existing ones.</w:t>
      </w:r>
    </w:p>
    <w:p w14:paraId="51712FED" w14:textId="584BF401" w:rsidR="00D43052" w:rsidRDefault="00400003" w:rsidP="00400003">
      <w:pPr>
        <w:pStyle w:val="Heading2"/>
      </w:pPr>
      <w:bookmarkStart w:id="26" w:name="_Toc202383145"/>
      <w:r>
        <w:t>6.7</w:t>
      </w:r>
      <w:r>
        <w:tab/>
      </w:r>
      <w:r w:rsidR="00A968C7" w:rsidRPr="5E157F9F">
        <w:t>Training and Awareness</w:t>
      </w:r>
      <w:bookmarkEnd w:id="26"/>
      <w:r w:rsidR="00A968C7" w:rsidRPr="5E157F9F">
        <w:t xml:space="preserve"> </w:t>
      </w:r>
    </w:p>
    <w:p w14:paraId="163029A6" w14:textId="260CBB11" w:rsidR="00A968C7" w:rsidRPr="008D1B80" w:rsidRDefault="00A968C7" w:rsidP="00D43052">
      <w:pPr>
        <w:pStyle w:val="ListParagraph"/>
        <w:spacing w:after="160" w:line="259" w:lineRule="auto"/>
        <w:rPr>
          <w:rFonts w:ascii="Calibri" w:eastAsia="Calibri" w:hAnsi="Calibri" w:cs="Calibri"/>
          <w:sz w:val="24"/>
          <w:szCs w:val="24"/>
        </w:rPr>
      </w:pPr>
      <w:r w:rsidRPr="5E157F9F">
        <w:rPr>
          <w:rFonts w:ascii="Calibri" w:eastAsia="Calibri" w:hAnsi="Calibri" w:cs="Calibri"/>
          <w:sz w:val="24"/>
          <w:szCs w:val="24"/>
        </w:rPr>
        <w:t>Provide training for staff and students (if appropriate) on GDPR compliance, focusing on their roles and responsibilities in protecting personal data when using AI tools.</w:t>
      </w:r>
    </w:p>
    <w:p w14:paraId="1F30C5E1" w14:textId="2B07E938" w:rsidR="00A968C7" w:rsidRPr="008D1B80" w:rsidRDefault="00400003" w:rsidP="00D05D43">
      <w:pPr>
        <w:pStyle w:val="Heading1"/>
      </w:pPr>
      <w:r>
        <w:rPr>
          <w:rFonts w:ascii="Calibri" w:eastAsia="Calibri" w:hAnsi="Calibri" w:cs="Calibri"/>
          <w:b/>
          <w:bCs/>
          <w:sz w:val="24"/>
          <w:szCs w:val="24"/>
        </w:rPr>
        <w:br/>
      </w:r>
      <w:bookmarkStart w:id="27" w:name="_Toc202383146"/>
      <w:r w:rsidR="00550C58">
        <w:t>7.0</w:t>
      </w:r>
      <w:r w:rsidR="00550C58">
        <w:tab/>
      </w:r>
      <w:r w:rsidR="00A968C7" w:rsidRPr="5E157F9F">
        <w:t>Approval and Accountability</w:t>
      </w:r>
      <w:bookmarkEnd w:id="27"/>
      <w:r w:rsidR="00A968C7" w:rsidRPr="5E157F9F">
        <w:t>  </w:t>
      </w:r>
    </w:p>
    <w:p w14:paraId="09A77D44" w14:textId="77777777" w:rsidR="00ED29CF" w:rsidRDefault="00ED29CF" w:rsidP="00ED29CF">
      <w:pPr>
        <w:rPr>
          <w:rFonts w:ascii="Calibri" w:eastAsia="Calibri" w:hAnsi="Calibri" w:cs="Calibri"/>
          <w:sz w:val="24"/>
          <w:szCs w:val="24"/>
        </w:rPr>
      </w:pPr>
    </w:p>
    <w:p w14:paraId="2D2409DA" w14:textId="4F94DCA3" w:rsidR="00A968C7" w:rsidRPr="00AD4DE1" w:rsidRDefault="00ED29CF" w:rsidP="00ED29CF">
      <w:pPr>
        <w:pStyle w:val="Heading2"/>
      </w:pPr>
      <w:bookmarkStart w:id="28" w:name="_Toc202383147"/>
      <w:r>
        <w:t>7.1</w:t>
      </w:r>
      <w:r>
        <w:tab/>
      </w:r>
      <w:r w:rsidR="00A968C7" w:rsidRPr="5E157F9F">
        <w:t xml:space="preserve">Designated school leaders </w:t>
      </w:r>
      <w:r w:rsidR="00A45B49">
        <w:t>for</w:t>
      </w:r>
      <w:r w:rsidR="00282186">
        <w:t xml:space="preserve"> AI</w:t>
      </w:r>
      <w:bookmarkEnd w:id="28"/>
    </w:p>
    <w:p w14:paraId="7C0876A4" w14:textId="77777777" w:rsidR="00E756EF" w:rsidRDefault="00A968C7" w:rsidP="00550C58">
      <w:pPr>
        <w:ind w:left="720"/>
        <w:rPr>
          <w:rFonts w:ascii="Calibri" w:eastAsia="Calibri" w:hAnsi="Calibri" w:cs="Calibri"/>
          <w:sz w:val="24"/>
          <w:szCs w:val="24"/>
        </w:rPr>
      </w:pPr>
      <w:r w:rsidRPr="5E157F9F">
        <w:rPr>
          <w:rFonts w:ascii="Calibri" w:eastAsia="Calibri" w:hAnsi="Calibri" w:cs="Calibri"/>
          <w:sz w:val="24"/>
          <w:szCs w:val="24"/>
        </w:rPr>
        <w:t xml:space="preserve">To ensure a structured and responsible approach to AI implementation in the school, designated school leaders should be assigned to oversee </w:t>
      </w:r>
      <w:r w:rsidR="00E756EF">
        <w:rPr>
          <w:rFonts w:ascii="Calibri" w:eastAsia="Calibri" w:hAnsi="Calibri" w:cs="Calibri"/>
          <w:sz w:val="24"/>
          <w:szCs w:val="24"/>
        </w:rPr>
        <w:t>the integration of AI into their school processes.</w:t>
      </w:r>
    </w:p>
    <w:p w14:paraId="358B7923" w14:textId="77777777" w:rsidR="00E756EF" w:rsidRDefault="00E756EF" w:rsidP="00550C58">
      <w:pPr>
        <w:ind w:left="720"/>
        <w:rPr>
          <w:rFonts w:ascii="Calibri" w:eastAsia="Calibri" w:hAnsi="Calibri" w:cs="Calibri"/>
          <w:sz w:val="24"/>
          <w:szCs w:val="24"/>
        </w:rPr>
      </w:pPr>
    </w:p>
    <w:p w14:paraId="5A9AC41D" w14:textId="70F30172" w:rsidR="00A968C7" w:rsidRPr="008D1B80" w:rsidRDefault="00A968C7" w:rsidP="00550C58">
      <w:pPr>
        <w:ind w:left="720"/>
        <w:rPr>
          <w:rFonts w:ascii="Calibri" w:eastAsia="Calibri" w:hAnsi="Calibri" w:cs="Calibri"/>
          <w:sz w:val="24"/>
          <w:szCs w:val="24"/>
        </w:rPr>
      </w:pPr>
      <w:r w:rsidRPr="5E157F9F">
        <w:rPr>
          <w:rFonts w:ascii="Calibri" w:eastAsia="Calibri" w:hAnsi="Calibri" w:cs="Calibri"/>
          <w:sz w:val="24"/>
          <w:szCs w:val="24"/>
        </w:rPr>
        <w:t>These leaders are responsible for guiding and supervising all aspects of AI adoption. Their roles include evaluating the educational value of proposed AI tools, ensuring compliance with legal and ethical standards, and aligning AI initiatives with the school's educational goals and policies. </w:t>
      </w:r>
    </w:p>
    <w:p w14:paraId="7E627728" w14:textId="77777777" w:rsidR="00A968C7" w:rsidRPr="008D1B80" w:rsidRDefault="00A968C7" w:rsidP="00A968C7">
      <w:pPr>
        <w:rPr>
          <w:rFonts w:ascii="Calibri" w:eastAsia="Calibri" w:hAnsi="Calibri" w:cs="Calibri"/>
          <w:sz w:val="24"/>
          <w:szCs w:val="24"/>
        </w:rPr>
      </w:pPr>
    </w:p>
    <w:p w14:paraId="22822594" w14:textId="72A6E964" w:rsidR="00A968C7" w:rsidRDefault="0025624E" w:rsidP="003C676E">
      <w:pPr>
        <w:ind w:left="720"/>
        <w:rPr>
          <w:rFonts w:ascii="Calibri" w:eastAsia="Calibri" w:hAnsi="Calibri" w:cs="Calibri"/>
          <w:sz w:val="24"/>
          <w:szCs w:val="24"/>
        </w:rPr>
      </w:pPr>
      <w:r>
        <w:rPr>
          <w:rFonts w:ascii="Calibri" w:eastAsia="Calibri" w:hAnsi="Calibri" w:cs="Calibri"/>
          <w:sz w:val="24"/>
          <w:szCs w:val="24"/>
        </w:rPr>
        <w:t>Designated school leaders</w:t>
      </w:r>
      <w:r w:rsidR="00A968C7" w:rsidRPr="5E157F9F">
        <w:rPr>
          <w:rFonts w:ascii="Calibri" w:eastAsia="Calibri" w:hAnsi="Calibri" w:cs="Calibri"/>
          <w:sz w:val="24"/>
          <w:szCs w:val="24"/>
        </w:rPr>
        <w:t xml:space="preserve"> should also facilitate collaboration </w:t>
      </w:r>
      <w:r w:rsidR="00D965AA">
        <w:rPr>
          <w:rFonts w:ascii="Calibri" w:eastAsia="Calibri" w:hAnsi="Calibri" w:cs="Calibri"/>
          <w:sz w:val="24"/>
          <w:szCs w:val="24"/>
        </w:rPr>
        <w:t>both within their own setting and participate</w:t>
      </w:r>
      <w:r w:rsidR="00A61AF4">
        <w:rPr>
          <w:rFonts w:ascii="Calibri" w:eastAsia="Calibri" w:hAnsi="Calibri" w:cs="Calibri"/>
          <w:sz w:val="24"/>
          <w:szCs w:val="24"/>
        </w:rPr>
        <w:t xml:space="preserve"> in wider trust</w:t>
      </w:r>
      <w:r w:rsidR="004F2051">
        <w:rPr>
          <w:rFonts w:ascii="Calibri" w:eastAsia="Calibri" w:hAnsi="Calibri" w:cs="Calibri"/>
          <w:sz w:val="24"/>
          <w:szCs w:val="24"/>
        </w:rPr>
        <w:t xml:space="preserve"> networks where applicable</w:t>
      </w:r>
      <w:r w:rsidR="00A968C7" w:rsidRPr="5E157F9F">
        <w:rPr>
          <w:rFonts w:ascii="Calibri" w:eastAsia="Calibri" w:hAnsi="Calibri" w:cs="Calibri"/>
          <w:sz w:val="24"/>
          <w:szCs w:val="24"/>
        </w:rPr>
        <w:t>, ensuring that the voices of educators, IT staff, and other stakeholders are considered in decision-making process</w:t>
      </w:r>
      <w:r w:rsidR="001364D5">
        <w:rPr>
          <w:rFonts w:ascii="Calibri" w:eastAsia="Calibri" w:hAnsi="Calibri" w:cs="Calibri"/>
          <w:sz w:val="24"/>
          <w:szCs w:val="24"/>
        </w:rPr>
        <w:t>es</w:t>
      </w:r>
      <w:r w:rsidR="00A968C7" w:rsidRPr="5E157F9F">
        <w:rPr>
          <w:rFonts w:ascii="Calibri" w:eastAsia="Calibri" w:hAnsi="Calibri" w:cs="Calibri"/>
          <w:sz w:val="24"/>
          <w:szCs w:val="24"/>
        </w:rPr>
        <w:t>. Regular training and professional development should be provided to these leaders to keep them updated on the latest AI advancements and best practices in educational technology.</w:t>
      </w:r>
    </w:p>
    <w:p w14:paraId="67238C7D" w14:textId="77777777" w:rsidR="005D6340" w:rsidRDefault="005D6340" w:rsidP="003C676E">
      <w:pPr>
        <w:ind w:left="720"/>
        <w:rPr>
          <w:rFonts w:ascii="Calibri" w:eastAsia="Calibri" w:hAnsi="Calibri" w:cs="Calibri"/>
          <w:sz w:val="24"/>
          <w:szCs w:val="24"/>
        </w:rPr>
      </w:pPr>
    </w:p>
    <w:p w14:paraId="3AE00BC3" w14:textId="77777777" w:rsidR="00EA1DB1" w:rsidRDefault="006D253F" w:rsidP="00EA1DB1">
      <w:pPr>
        <w:pStyle w:val="Heading2"/>
        <w:rPr>
          <w:rFonts w:eastAsia="Calibri"/>
        </w:rPr>
      </w:pPr>
      <w:bookmarkStart w:id="29" w:name="_Toc202383148"/>
      <w:r>
        <w:lastRenderedPageBreak/>
        <w:t>7.2</w:t>
      </w:r>
      <w:r>
        <w:tab/>
        <w:t>Approval for use of AI tools</w:t>
      </w:r>
      <w:bookmarkEnd w:id="29"/>
    </w:p>
    <w:p w14:paraId="02BE7A4C" w14:textId="268DBC9C" w:rsidR="006D253F" w:rsidRDefault="00E60F34" w:rsidP="00EA1DB1">
      <w:pPr>
        <w:ind w:left="720"/>
      </w:pPr>
      <w:r w:rsidRPr="00282186">
        <w:t>The introduction of AI tools for use within each school</w:t>
      </w:r>
      <w:r w:rsidR="00282186" w:rsidRPr="00282186">
        <w:t xml:space="preserve"> will be approved by the Headteacher and Designated School Leader</w:t>
      </w:r>
      <w:r w:rsidR="00A45B49">
        <w:t xml:space="preserve"> for AI</w:t>
      </w:r>
      <w:r w:rsidR="00893CD8">
        <w:t>. The decision will take</w:t>
      </w:r>
      <w:r w:rsidR="00A45B49">
        <w:t xml:space="preserve"> account </w:t>
      </w:r>
      <w:r w:rsidR="000F423B">
        <w:t>of the purpose</w:t>
      </w:r>
      <w:r w:rsidR="00BB6A16">
        <w:t>, cost,</w:t>
      </w:r>
      <w:r w:rsidR="00943303">
        <w:t xml:space="preserve"> educational </w:t>
      </w:r>
      <w:r w:rsidR="00BB6A16">
        <w:t>benefits</w:t>
      </w:r>
      <w:r w:rsidR="00943303">
        <w:t xml:space="preserve"> </w:t>
      </w:r>
      <w:r w:rsidR="00A7201B">
        <w:t>and suitability of the product</w:t>
      </w:r>
      <w:r w:rsidR="00D05D43">
        <w:t xml:space="preserve"> in line with</w:t>
      </w:r>
      <w:r w:rsidR="00A7201B">
        <w:t xml:space="preserve"> the requirements of this policy.</w:t>
      </w:r>
    </w:p>
    <w:p w14:paraId="63169451" w14:textId="77777777" w:rsidR="00C17152" w:rsidRDefault="00C17152" w:rsidP="00EA1DB1"/>
    <w:p w14:paraId="0E18AF79" w14:textId="6B91CF4D" w:rsidR="00C17152" w:rsidRPr="00C17152" w:rsidRDefault="008905C8" w:rsidP="00D05D43">
      <w:pPr>
        <w:pStyle w:val="Heading2"/>
      </w:pPr>
      <w:bookmarkStart w:id="30" w:name="_Toc202383149"/>
      <w:r>
        <w:t>8</w:t>
      </w:r>
      <w:r w:rsidR="007675C2">
        <w:t>.0</w:t>
      </w:r>
      <w:r w:rsidR="00C17152">
        <w:tab/>
        <w:t>School Designated Leader for AI</w:t>
      </w:r>
      <w:bookmarkEnd w:id="30"/>
    </w:p>
    <w:p w14:paraId="7345461E" w14:textId="77777777" w:rsidR="006D253F" w:rsidRDefault="006D253F" w:rsidP="006D253F">
      <w:pPr>
        <w:rPr>
          <w:rFonts w:eastAsia="Calibri"/>
        </w:rPr>
      </w:pPr>
    </w:p>
    <w:p w14:paraId="3374B5AB" w14:textId="77777777" w:rsidR="005E571C" w:rsidRDefault="007675C2" w:rsidP="006D253F">
      <w:pPr>
        <w:rPr>
          <w:rFonts w:eastAsia="Calibri"/>
        </w:rPr>
      </w:pPr>
      <w:r>
        <w:rPr>
          <w:rFonts w:eastAsia="Calibri"/>
        </w:rPr>
        <w:tab/>
      </w:r>
    </w:p>
    <w:tbl>
      <w:tblPr>
        <w:tblStyle w:val="TableGrid"/>
        <w:tblW w:w="0" w:type="auto"/>
        <w:tblLook w:val="04A0" w:firstRow="1" w:lastRow="0" w:firstColumn="1" w:lastColumn="0" w:noHBand="0" w:noVBand="1"/>
      </w:tblPr>
      <w:tblGrid>
        <w:gridCol w:w="3256"/>
        <w:gridCol w:w="6938"/>
      </w:tblGrid>
      <w:tr w:rsidR="005E571C" w14:paraId="3CA0B88F" w14:textId="77777777" w:rsidTr="005E571C">
        <w:tc>
          <w:tcPr>
            <w:tcW w:w="3256" w:type="dxa"/>
          </w:tcPr>
          <w:p w14:paraId="59A28568" w14:textId="77777777" w:rsidR="005E571C" w:rsidRDefault="005E571C" w:rsidP="006D253F">
            <w:pPr>
              <w:rPr>
                <w:rFonts w:eastAsia="Calibri"/>
                <w:b/>
                <w:bCs/>
              </w:rPr>
            </w:pPr>
            <w:r w:rsidRPr="005E571C">
              <w:rPr>
                <w:rFonts w:eastAsia="Calibri"/>
                <w:b/>
                <w:bCs/>
              </w:rPr>
              <w:t>Name of School</w:t>
            </w:r>
          </w:p>
          <w:p w14:paraId="68A76F0D" w14:textId="431CE87F" w:rsidR="005E571C" w:rsidRPr="005E571C" w:rsidRDefault="005E571C" w:rsidP="006D253F">
            <w:pPr>
              <w:rPr>
                <w:rFonts w:eastAsia="Calibri"/>
                <w:b/>
                <w:bCs/>
              </w:rPr>
            </w:pPr>
          </w:p>
        </w:tc>
        <w:tc>
          <w:tcPr>
            <w:tcW w:w="6938" w:type="dxa"/>
          </w:tcPr>
          <w:p w14:paraId="7A5C2913" w14:textId="7711C2E1" w:rsidR="005E571C" w:rsidRDefault="006E68D1" w:rsidP="006D253F">
            <w:pPr>
              <w:rPr>
                <w:rFonts w:eastAsia="Calibri"/>
              </w:rPr>
            </w:pPr>
            <w:r>
              <w:rPr>
                <w:rFonts w:eastAsia="Calibri"/>
              </w:rPr>
              <w:t>Eden Park Academy</w:t>
            </w:r>
          </w:p>
        </w:tc>
      </w:tr>
      <w:tr w:rsidR="005E571C" w14:paraId="084E4504" w14:textId="77777777" w:rsidTr="005E571C">
        <w:tc>
          <w:tcPr>
            <w:tcW w:w="3256" w:type="dxa"/>
          </w:tcPr>
          <w:p w14:paraId="46EEEC37" w14:textId="77777777" w:rsidR="005E571C" w:rsidRDefault="005E571C" w:rsidP="006D253F">
            <w:pPr>
              <w:rPr>
                <w:rFonts w:eastAsia="Calibri"/>
                <w:b/>
                <w:bCs/>
              </w:rPr>
            </w:pPr>
            <w:r w:rsidRPr="005E571C">
              <w:rPr>
                <w:rFonts w:eastAsia="Calibri"/>
                <w:b/>
                <w:bCs/>
              </w:rPr>
              <w:t>Designated School Lead for AI</w:t>
            </w:r>
          </w:p>
          <w:p w14:paraId="7CD52D1F" w14:textId="1F33F7BD" w:rsidR="005E571C" w:rsidRPr="005E571C" w:rsidRDefault="005E571C" w:rsidP="006D253F">
            <w:pPr>
              <w:rPr>
                <w:rFonts w:eastAsia="Calibri"/>
                <w:b/>
                <w:bCs/>
              </w:rPr>
            </w:pPr>
          </w:p>
        </w:tc>
        <w:tc>
          <w:tcPr>
            <w:tcW w:w="6938" w:type="dxa"/>
          </w:tcPr>
          <w:p w14:paraId="1931030A" w14:textId="3EEF9D18" w:rsidR="005E571C" w:rsidRDefault="006E68D1" w:rsidP="006D253F">
            <w:pPr>
              <w:rPr>
                <w:rFonts w:eastAsia="Calibri"/>
              </w:rPr>
            </w:pPr>
            <w:r>
              <w:rPr>
                <w:rFonts w:eastAsia="Calibri"/>
              </w:rPr>
              <w:t>Richard Blunt</w:t>
            </w:r>
          </w:p>
        </w:tc>
      </w:tr>
    </w:tbl>
    <w:p w14:paraId="67A2F684" w14:textId="77777777" w:rsidR="001A54E0" w:rsidRDefault="001A54E0" w:rsidP="003C676E">
      <w:pPr>
        <w:ind w:left="720"/>
        <w:rPr>
          <w:rFonts w:ascii="Calibri" w:eastAsia="Calibri" w:hAnsi="Calibri" w:cs="Calibri"/>
          <w:sz w:val="24"/>
          <w:szCs w:val="24"/>
        </w:rPr>
      </w:pPr>
    </w:p>
    <w:p w14:paraId="341F34A2" w14:textId="77777777" w:rsidR="00FC34CA" w:rsidRPr="005738C6" w:rsidRDefault="00FC34CA" w:rsidP="00FC34CA">
      <w:pPr>
        <w:pStyle w:val="Default"/>
        <w:rPr>
          <w:color w:val="auto"/>
          <w:sz w:val="20"/>
          <w:szCs w:val="20"/>
        </w:rPr>
      </w:pPr>
    </w:p>
    <w:p w14:paraId="7A26A0CD" w14:textId="352DB2D8" w:rsidR="0CA02C80" w:rsidRDefault="0CA02C80" w:rsidP="0CA02C80">
      <w:bookmarkStart w:id="31" w:name="_6.0_Risk_Appetite"/>
      <w:bookmarkEnd w:id="31"/>
    </w:p>
    <w:sectPr w:rsidR="0CA02C80" w:rsidSect="00D24189">
      <w:footerReference w:type="default" r:id="rId12"/>
      <w:pgSz w:w="11906" w:h="16838"/>
      <w:pgMar w:top="1134" w:right="851" w:bottom="119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5BFDF" w14:textId="77777777" w:rsidR="0035540D" w:rsidRDefault="0035540D" w:rsidP="00D53A61">
      <w:r>
        <w:separator/>
      </w:r>
    </w:p>
  </w:endnote>
  <w:endnote w:type="continuationSeparator" w:id="0">
    <w:p w14:paraId="6C151A6A" w14:textId="77777777" w:rsidR="0035540D" w:rsidRDefault="0035540D" w:rsidP="00D5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64563"/>
      <w:docPartObj>
        <w:docPartGallery w:val="Page Numbers (Bottom of Page)"/>
        <w:docPartUnique/>
      </w:docPartObj>
    </w:sdtPr>
    <w:sdtContent>
      <w:p w14:paraId="341F3562" w14:textId="77777777" w:rsidR="004B4129" w:rsidRDefault="004B4129" w:rsidP="00593627">
        <w:pPr>
          <w:pStyle w:val="Footer"/>
        </w:pPr>
        <w:r>
          <w:rPr>
            <w:rFonts w:cs="Arial"/>
            <w:sz w:val="18"/>
            <w:szCs w:val="18"/>
          </w:rPr>
          <w:t xml:space="preserve">                                                                                   </w:t>
        </w:r>
        <w:r w:rsidR="00F07E3B">
          <w:fldChar w:fldCharType="begin"/>
        </w:r>
        <w:r w:rsidR="00F07E3B">
          <w:instrText xml:space="preserve"> PAGE   \* MERGEFORMAT </w:instrText>
        </w:r>
        <w:r w:rsidR="00F07E3B">
          <w:fldChar w:fldCharType="separate"/>
        </w:r>
        <w:r w:rsidR="00E80F03">
          <w:rPr>
            <w:noProof/>
          </w:rPr>
          <w:t>2</w:t>
        </w:r>
        <w:r w:rsidR="00F07E3B">
          <w:rPr>
            <w:noProof/>
          </w:rPr>
          <w:fldChar w:fldCharType="end"/>
        </w:r>
      </w:p>
    </w:sdtContent>
  </w:sdt>
  <w:p w14:paraId="341F3563" w14:textId="77777777" w:rsidR="004B4129" w:rsidRPr="00593627" w:rsidRDefault="004B4129" w:rsidP="00593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BF4C0" w14:textId="77777777" w:rsidR="0035540D" w:rsidRDefault="0035540D" w:rsidP="00D53A61">
      <w:r>
        <w:separator/>
      </w:r>
    </w:p>
  </w:footnote>
  <w:footnote w:type="continuationSeparator" w:id="0">
    <w:p w14:paraId="2D324D26" w14:textId="77777777" w:rsidR="0035540D" w:rsidRDefault="0035540D" w:rsidP="00D53A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171"/>
    <w:multiLevelType w:val="multilevel"/>
    <w:tmpl w:val="45402AF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3C37CC"/>
    <w:multiLevelType w:val="multilevel"/>
    <w:tmpl w:val="B39C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C70A8"/>
    <w:multiLevelType w:val="multilevel"/>
    <w:tmpl w:val="59D4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777EA"/>
    <w:multiLevelType w:val="multilevel"/>
    <w:tmpl w:val="59D4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CC30FD"/>
    <w:multiLevelType w:val="multilevel"/>
    <w:tmpl w:val="59D4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FD7C06"/>
    <w:multiLevelType w:val="multilevel"/>
    <w:tmpl w:val="8F2AE96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906EB6"/>
    <w:multiLevelType w:val="multilevel"/>
    <w:tmpl w:val="0186DC1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4D950B88"/>
    <w:multiLevelType w:val="multilevel"/>
    <w:tmpl w:val="59D4A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AA622C"/>
    <w:multiLevelType w:val="multilevel"/>
    <w:tmpl w:val="0186DC1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51D40823"/>
    <w:multiLevelType w:val="multilevel"/>
    <w:tmpl w:val="BB10E9D6"/>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3A93D90"/>
    <w:multiLevelType w:val="multilevel"/>
    <w:tmpl w:val="1A46439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5FA2C50"/>
    <w:multiLevelType w:val="multilevel"/>
    <w:tmpl w:val="B39C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191AEC"/>
    <w:multiLevelType w:val="multilevel"/>
    <w:tmpl w:val="59D4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6F766D"/>
    <w:multiLevelType w:val="multilevel"/>
    <w:tmpl w:val="B39C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484655"/>
    <w:multiLevelType w:val="multilevel"/>
    <w:tmpl w:val="672C5BF8"/>
    <w:styleLink w:val="CurrentList1"/>
    <w:lvl w:ilvl="0">
      <w:start w:val="6"/>
      <w:numFmt w:val="decimal"/>
      <w:lvlText w:val="%1"/>
      <w:lvlJc w:val="left"/>
      <w:pPr>
        <w:ind w:left="360" w:hanging="360"/>
      </w:pPr>
      <w:rPr>
        <w:rFonts w:asciiTheme="minorHAnsi" w:eastAsiaTheme="majorEastAsia" w:hAnsiTheme="minorHAnsi" w:cstheme="majorBidi" w:hint="default"/>
      </w:rPr>
    </w:lvl>
    <w:lvl w:ilvl="1">
      <w:start w:val="1"/>
      <w:numFmt w:val="decimal"/>
      <w:lvlText w:val="%1.%2"/>
      <w:lvlJc w:val="left"/>
      <w:pPr>
        <w:ind w:left="360" w:hanging="360"/>
      </w:pPr>
      <w:rPr>
        <w:rFonts w:asciiTheme="minorHAnsi" w:eastAsiaTheme="majorEastAsia" w:hAnsiTheme="minorHAnsi" w:cstheme="majorBidi" w:hint="default"/>
      </w:rPr>
    </w:lvl>
    <w:lvl w:ilvl="2">
      <w:start w:val="1"/>
      <w:numFmt w:val="decimal"/>
      <w:lvlText w:val="%1.1"/>
      <w:lvlJc w:val="left"/>
      <w:pPr>
        <w:ind w:left="720" w:hanging="720"/>
      </w:pPr>
      <w:rPr>
        <w:rFonts w:asciiTheme="minorHAnsi" w:eastAsiaTheme="majorEastAsia" w:hAnsiTheme="minorHAnsi" w:cstheme="majorBidi" w:hint="default"/>
      </w:rPr>
    </w:lvl>
    <w:lvl w:ilvl="3">
      <w:start w:val="1"/>
      <w:numFmt w:val="decimal"/>
      <w:lvlText w:val="%1.%2.%3.%4"/>
      <w:lvlJc w:val="left"/>
      <w:pPr>
        <w:ind w:left="720" w:hanging="720"/>
      </w:pPr>
      <w:rPr>
        <w:rFonts w:asciiTheme="minorHAnsi" w:eastAsiaTheme="majorEastAsia" w:hAnsiTheme="minorHAnsi" w:cstheme="majorBidi" w:hint="default"/>
      </w:rPr>
    </w:lvl>
    <w:lvl w:ilvl="4">
      <w:start w:val="1"/>
      <w:numFmt w:val="decimal"/>
      <w:lvlText w:val="%1.%2.%3.%4.%5"/>
      <w:lvlJc w:val="left"/>
      <w:pPr>
        <w:ind w:left="1080" w:hanging="1080"/>
      </w:pPr>
      <w:rPr>
        <w:rFonts w:asciiTheme="minorHAnsi" w:eastAsiaTheme="majorEastAsia" w:hAnsiTheme="minorHAnsi" w:cstheme="majorBidi" w:hint="default"/>
      </w:rPr>
    </w:lvl>
    <w:lvl w:ilvl="5">
      <w:start w:val="1"/>
      <w:numFmt w:val="decimal"/>
      <w:lvlText w:val="%1.%2.%3.%4.%5.%6"/>
      <w:lvlJc w:val="left"/>
      <w:pPr>
        <w:ind w:left="1080" w:hanging="1080"/>
      </w:pPr>
      <w:rPr>
        <w:rFonts w:asciiTheme="minorHAnsi" w:eastAsiaTheme="majorEastAsia" w:hAnsiTheme="minorHAnsi" w:cstheme="majorBidi" w:hint="default"/>
      </w:rPr>
    </w:lvl>
    <w:lvl w:ilvl="6">
      <w:start w:val="1"/>
      <w:numFmt w:val="decimal"/>
      <w:lvlText w:val="%1.%2.%3.%4.%5.%6.%7"/>
      <w:lvlJc w:val="left"/>
      <w:pPr>
        <w:ind w:left="1440" w:hanging="1440"/>
      </w:pPr>
      <w:rPr>
        <w:rFonts w:asciiTheme="minorHAnsi" w:eastAsiaTheme="majorEastAsia" w:hAnsiTheme="minorHAnsi" w:cstheme="majorBidi" w:hint="default"/>
      </w:rPr>
    </w:lvl>
    <w:lvl w:ilvl="7">
      <w:start w:val="1"/>
      <w:numFmt w:val="decimal"/>
      <w:lvlText w:val="%1.%2.%3.%4.%5.%6.%7.%8"/>
      <w:lvlJc w:val="left"/>
      <w:pPr>
        <w:ind w:left="1440" w:hanging="1440"/>
      </w:pPr>
      <w:rPr>
        <w:rFonts w:asciiTheme="minorHAnsi" w:eastAsiaTheme="majorEastAsia" w:hAnsiTheme="minorHAnsi" w:cstheme="majorBidi" w:hint="default"/>
      </w:rPr>
    </w:lvl>
    <w:lvl w:ilvl="8">
      <w:start w:val="1"/>
      <w:numFmt w:val="decimal"/>
      <w:lvlText w:val="%1.%2.%3.%4.%5.%6.%7.%8.%9"/>
      <w:lvlJc w:val="left"/>
      <w:pPr>
        <w:ind w:left="1800" w:hanging="1800"/>
      </w:pPr>
      <w:rPr>
        <w:rFonts w:asciiTheme="minorHAnsi" w:eastAsiaTheme="majorEastAsia" w:hAnsiTheme="minorHAnsi" w:cstheme="majorBidi" w:hint="default"/>
      </w:rPr>
    </w:lvl>
  </w:abstractNum>
  <w:abstractNum w:abstractNumId="15" w15:restartNumberingAfterBreak="0">
    <w:nsid w:val="60EC013B"/>
    <w:multiLevelType w:val="multilevel"/>
    <w:tmpl w:val="B39C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0C0FB1"/>
    <w:multiLevelType w:val="multilevel"/>
    <w:tmpl w:val="57EEB8A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1277208">
    <w:abstractNumId w:val="6"/>
  </w:num>
  <w:num w:numId="2" w16cid:durableId="1501697087">
    <w:abstractNumId w:val="15"/>
  </w:num>
  <w:num w:numId="3" w16cid:durableId="2095470759">
    <w:abstractNumId w:val="2"/>
  </w:num>
  <w:num w:numId="4" w16cid:durableId="870728935">
    <w:abstractNumId w:val="9"/>
  </w:num>
  <w:num w:numId="5" w16cid:durableId="1732540228">
    <w:abstractNumId w:val="8"/>
  </w:num>
  <w:num w:numId="6" w16cid:durableId="1561210888">
    <w:abstractNumId w:val="10"/>
  </w:num>
  <w:num w:numId="7" w16cid:durableId="1701975019">
    <w:abstractNumId w:val="11"/>
  </w:num>
  <w:num w:numId="8" w16cid:durableId="1859274505">
    <w:abstractNumId w:val="13"/>
  </w:num>
  <w:num w:numId="9" w16cid:durableId="638803116">
    <w:abstractNumId w:val="16"/>
  </w:num>
  <w:num w:numId="10" w16cid:durableId="1677926225">
    <w:abstractNumId w:val="1"/>
  </w:num>
  <w:num w:numId="11" w16cid:durableId="594628513">
    <w:abstractNumId w:val="3"/>
  </w:num>
  <w:num w:numId="12" w16cid:durableId="2061859503">
    <w:abstractNumId w:val="7"/>
  </w:num>
  <w:num w:numId="13" w16cid:durableId="834301967">
    <w:abstractNumId w:val="0"/>
  </w:num>
  <w:num w:numId="14" w16cid:durableId="2042129170">
    <w:abstractNumId w:val="12"/>
  </w:num>
  <w:num w:numId="15" w16cid:durableId="1283226733">
    <w:abstractNumId w:val="4"/>
  </w:num>
  <w:num w:numId="16" w16cid:durableId="1873883271">
    <w:abstractNumId w:val="14"/>
  </w:num>
  <w:num w:numId="17" w16cid:durableId="262764521">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A12"/>
    <w:rsid w:val="0000761C"/>
    <w:rsid w:val="00012DCC"/>
    <w:rsid w:val="000133AB"/>
    <w:rsid w:val="00017AA5"/>
    <w:rsid w:val="00020023"/>
    <w:rsid w:val="00025ABD"/>
    <w:rsid w:val="0005256A"/>
    <w:rsid w:val="000528EA"/>
    <w:rsid w:val="000550FA"/>
    <w:rsid w:val="00060510"/>
    <w:rsid w:val="00063174"/>
    <w:rsid w:val="000635C6"/>
    <w:rsid w:val="0006408E"/>
    <w:rsid w:val="00067075"/>
    <w:rsid w:val="00070ED6"/>
    <w:rsid w:val="00074596"/>
    <w:rsid w:val="00075AAD"/>
    <w:rsid w:val="000821BC"/>
    <w:rsid w:val="00083373"/>
    <w:rsid w:val="00085347"/>
    <w:rsid w:val="00091ED3"/>
    <w:rsid w:val="000972F1"/>
    <w:rsid w:val="000A0927"/>
    <w:rsid w:val="000B0C52"/>
    <w:rsid w:val="000B33B6"/>
    <w:rsid w:val="000B4DA7"/>
    <w:rsid w:val="000B6243"/>
    <w:rsid w:val="000C4FA8"/>
    <w:rsid w:val="000D04D7"/>
    <w:rsid w:val="000D1A05"/>
    <w:rsid w:val="000D234D"/>
    <w:rsid w:val="000D4281"/>
    <w:rsid w:val="000D64BF"/>
    <w:rsid w:val="000E5527"/>
    <w:rsid w:val="000F10D3"/>
    <w:rsid w:val="000F1F8E"/>
    <w:rsid w:val="000F3C55"/>
    <w:rsid w:val="000F423B"/>
    <w:rsid w:val="000F577A"/>
    <w:rsid w:val="000F63D7"/>
    <w:rsid w:val="000F7ED3"/>
    <w:rsid w:val="00101438"/>
    <w:rsid w:val="00110091"/>
    <w:rsid w:val="0011193E"/>
    <w:rsid w:val="001137DC"/>
    <w:rsid w:val="00117944"/>
    <w:rsid w:val="001200E8"/>
    <w:rsid w:val="0013188F"/>
    <w:rsid w:val="001364D5"/>
    <w:rsid w:val="00140328"/>
    <w:rsid w:val="00142F09"/>
    <w:rsid w:val="00144F4C"/>
    <w:rsid w:val="0014639C"/>
    <w:rsid w:val="00150A60"/>
    <w:rsid w:val="00152521"/>
    <w:rsid w:val="00156C00"/>
    <w:rsid w:val="00157AC5"/>
    <w:rsid w:val="00163180"/>
    <w:rsid w:val="00164928"/>
    <w:rsid w:val="00165BD9"/>
    <w:rsid w:val="00174565"/>
    <w:rsid w:val="0017488A"/>
    <w:rsid w:val="00177160"/>
    <w:rsid w:val="00180740"/>
    <w:rsid w:val="0018262D"/>
    <w:rsid w:val="001949B6"/>
    <w:rsid w:val="001A1808"/>
    <w:rsid w:val="001A236E"/>
    <w:rsid w:val="001A240D"/>
    <w:rsid w:val="001A2F77"/>
    <w:rsid w:val="001A5142"/>
    <w:rsid w:val="001A54E0"/>
    <w:rsid w:val="001B010D"/>
    <w:rsid w:val="001B14AB"/>
    <w:rsid w:val="001B5203"/>
    <w:rsid w:val="001B6477"/>
    <w:rsid w:val="001C1AA5"/>
    <w:rsid w:val="001D4F3B"/>
    <w:rsid w:val="001E540E"/>
    <w:rsid w:val="001E6104"/>
    <w:rsid w:val="001E6A14"/>
    <w:rsid w:val="001E717F"/>
    <w:rsid w:val="0020598C"/>
    <w:rsid w:val="0021589C"/>
    <w:rsid w:val="00221C53"/>
    <w:rsid w:val="002223AA"/>
    <w:rsid w:val="00227FA2"/>
    <w:rsid w:val="00232B8C"/>
    <w:rsid w:val="00232F4D"/>
    <w:rsid w:val="00235BA8"/>
    <w:rsid w:val="0023718E"/>
    <w:rsid w:val="0024058E"/>
    <w:rsid w:val="002455F7"/>
    <w:rsid w:val="0024668D"/>
    <w:rsid w:val="00254736"/>
    <w:rsid w:val="0025624E"/>
    <w:rsid w:val="002610C5"/>
    <w:rsid w:val="0026197E"/>
    <w:rsid w:val="002666E1"/>
    <w:rsid w:val="0027217F"/>
    <w:rsid w:val="00272360"/>
    <w:rsid w:val="00282186"/>
    <w:rsid w:val="0028424C"/>
    <w:rsid w:val="002936C2"/>
    <w:rsid w:val="00297A30"/>
    <w:rsid w:val="002B097E"/>
    <w:rsid w:val="002B2928"/>
    <w:rsid w:val="002B6895"/>
    <w:rsid w:val="002C26F4"/>
    <w:rsid w:val="002D23E1"/>
    <w:rsid w:val="002D2A60"/>
    <w:rsid w:val="002D352C"/>
    <w:rsid w:val="002D3FE2"/>
    <w:rsid w:val="002D40B0"/>
    <w:rsid w:val="002D4F5D"/>
    <w:rsid w:val="002D6E6A"/>
    <w:rsid w:val="002D78D2"/>
    <w:rsid w:val="002D7EAF"/>
    <w:rsid w:val="002E17EC"/>
    <w:rsid w:val="002E394A"/>
    <w:rsid w:val="002E79B6"/>
    <w:rsid w:val="002F08E4"/>
    <w:rsid w:val="002F4AAF"/>
    <w:rsid w:val="00302768"/>
    <w:rsid w:val="00303AD8"/>
    <w:rsid w:val="00307155"/>
    <w:rsid w:val="00320E19"/>
    <w:rsid w:val="00327627"/>
    <w:rsid w:val="003302AA"/>
    <w:rsid w:val="00332C2B"/>
    <w:rsid w:val="00335F72"/>
    <w:rsid w:val="00337B6B"/>
    <w:rsid w:val="003407D7"/>
    <w:rsid w:val="00343F48"/>
    <w:rsid w:val="00347C65"/>
    <w:rsid w:val="00353214"/>
    <w:rsid w:val="0035540D"/>
    <w:rsid w:val="00380121"/>
    <w:rsid w:val="00381BDC"/>
    <w:rsid w:val="00382B27"/>
    <w:rsid w:val="00382E36"/>
    <w:rsid w:val="0038575A"/>
    <w:rsid w:val="00390A97"/>
    <w:rsid w:val="003952EA"/>
    <w:rsid w:val="003A65A7"/>
    <w:rsid w:val="003B4EA6"/>
    <w:rsid w:val="003C05B9"/>
    <w:rsid w:val="003C676E"/>
    <w:rsid w:val="003D1C31"/>
    <w:rsid w:val="003D25C7"/>
    <w:rsid w:val="003D6F4D"/>
    <w:rsid w:val="003E28F5"/>
    <w:rsid w:val="003E6AB4"/>
    <w:rsid w:val="003F166F"/>
    <w:rsid w:val="003F2786"/>
    <w:rsid w:val="003F5114"/>
    <w:rsid w:val="00400003"/>
    <w:rsid w:val="00401356"/>
    <w:rsid w:val="004021CE"/>
    <w:rsid w:val="00403BE6"/>
    <w:rsid w:val="004041CA"/>
    <w:rsid w:val="00406D3A"/>
    <w:rsid w:val="004075DB"/>
    <w:rsid w:val="00414C1D"/>
    <w:rsid w:val="004171BB"/>
    <w:rsid w:val="00417809"/>
    <w:rsid w:val="00417E13"/>
    <w:rsid w:val="00420F05"/>
    <w:rsid w:val="004237F1"/>
    <w:rsid w:val="00426E05"/>
    <w:rsid w:val="00430ADC"/>
    <w:rsid w:val="0043231E"/>
    <w:rsid w:val="00432D60"/>
    <w:rsid w:val="00433064"/>
    <w:rsid w:val="00437468"/>
    <w:rsid w:val="004427CB"/>
    <w:rsid w:val="00443EB8"/>
    <w:rsid w:val="004521E1"/>
    <w:rsid w:val="0045232B"/>
    <w:rsid w:val="00453374"/>
    <w:rsid w:val="00454614"/>
    <w:rsid w:val="00464334"/>
    <w:rsid w:val="00465A16"/>
    <w:rsid w:val="00471A7F"/>
    <w:rsid w:val="004777C5"/>
    <w:rsid w:val="00485B33"/>
    <w:rsid w:val="00486400"/>
    <w:rsid w:val="004913AD"/>
    <w:rsid w:val="00491A77"/>
    <w:rsid w:val="004923D3"/>
    <w:rsid w:val="00492B41"/>
    <w:rsid w:val="00497668"/>
    <w:rsid w:val="004A6CDF"/>
    <w:rsid w:val="004B4129"/>
    <w:rsid w:val="004B4D90"/>
    <w:rsid w:val="004B6E9E"/>
    <w:rsid w:val="004C09A3"/>
    <w:rsid w:val="004C2752"/>
    <w:rsid w:val="004C3BA9"/>
    <w:rsid w:val="004D34C0"/>
    <w:rsid w:val="004E2B87"/>
    <w:rsid w:val="004E2FB0"/>
    <w:rsid w:val="004E3783"/>
    <w:rsid w:val="004E7A27"/>
    <w:rsid w:val="004F125F"/>
    <w:rsid w:val="004F1E45"/>
    <w:rsid w:val="004F2051"/>
    <w:rsid w:val="004F3261"/>
    <w:rsid w:val="004F6490"/>
    <w:rsid w:val="004F7C61"/>
    <w:rsid w:val="00501E58"/>
    <w:rsid w:val="00503E38"/>
    <w:rsid w:val="005057FF"/>
    <w:rsid w:val="00511E0C"/>
    <w:rsid w:val="0051587B"/>
    <w:rsid w:val="005166DC"/>
    <w:rsid w:val="005202C4"/>
    <w:rsid w:val="00522103"/>
    <w:rsid w:val="00522F1C"/>
    <w:rsid w:val="0052519A"/>
    <w:rsid w:val="00533F54"/>
    <w:rsid w:val="00540B0F"/>
    <w:rsid w:val="00543095"/>
    <w:rsid w:val="00546EC0"/>
    <w:rsid w:val="00550C58"/>
    <w:rsid w:val="00552C92"/>
    <w:rsid w:val="00552D79"/>
    <w:rsid w:val="005549B5"/>
    <w:rsid w:val="00556D86"/>
    <w:rsid w:val="00557342"/>
    <w:rsid w:val="00561A60"/>
    <w:rsid w:val="00563A9C"/>
    <w:rsid w:val="00563D10"/>
    <w:rsid w:val="00565C4A"/>
    <w:rsid w:val="00566A28"/>
    <w:rsid w:val="00572EC1"/>
    <w:rsid w:val="005738C6"/>
    <w:rsid w:val="005804E7"/>
    <w:rsid w:val="00580E15"/>
    <w:rsid w:val="00582291"/>
    <w:rsid w:val="005833E2"/>
    <w:rsid w:val="00584D9E"/>
    <w:rsid w:val="00584EEE"/>
    <w:rsid w:val="00585F84"/>
    <w:rsid w:val="00593627"/>
    <w:rsid w:val="00595708"/>
    <w:rsid w:val="00595D14"/>
    <w:rsid w:val="005A459E"/>
    <w:rsid w:val="005A5B6A"/>
    <w:rsid w:val="005B00B1"/>
    <w:rsid w:val="005B6454"/>
    <w:rsid w:val="005B6BC4"/>
    <w:rsid w:val="005C3F34"/>
    <w:rsid w:val="005C78B7"/>
    <w:rsid w:val="005C7F58"/>
    <w:rsid w:val="005D4D6E"/>
    <w:rsid w:val="005D6340"/>
    <w:rsid w:val="005E211D"/>
    <w:rsid w:val="005E2E99"/>
    <w:rsid w:val="005E3195"/>
    <w:rsid w:val="005E571C"/>
    <w:rsid w:val="005E6E1C"/>
    <w:rsid w:val="005F4802"/>
    <w:rsid w:val="0061092A"/>
    <w:rsid w:val="0061320C"/>
    <w:rsid w:val="006273C1"/>
    <w:rsid w:val="00634301"/>
    <w:rsid w:val="006343B6"/>
    <w:rsid w:val="00636D86"/>
    <w:rsid w:val="00640B8D"/>
    <w:rsid w:val="00644D48"/>
    <w:rsid w:val="006463E5"/>
    <w:rsid w:val="00646C63"/>
    <w:rsid w:val="00646E01"/>
    <w:rsid w:val="00656FF9"/>
    <w:rsid w:val="00660382"/>
    <w:rsid w:val="00661174"/>
    <w:rsid w:val="006636E4"/>
    <w:rsid w:val="00667386"/>
    <w:rsid w:val="006768F8"/>
    <w:rsid w:val="00686C7D"/>
    <w:rsid w:val="00686DD8"/>
    <w:rsid w:val="0069002F"/>
    <w:rsid w:val="0069121D"/>
    <w:rsid w:val="00691471"/>
    <w:rsid w:val="006A5E74"/>
    <w:rsid w:val="006A6379"/>
    <w:rsid w:val="006B2B76"/>
    <w:rsid w:val="006B60EB"/>
    <w:rsid w:val="006C6CC4"/>
    <w:rsid w:val="006D15D7"/>
    <w:rsid w:val="006D253F"/>
    <w:rsid w:val="006D44A6"/>
    <w:rsid w:val="006E1DEC"/>
    <w:rsid w:val="006E2A3B"/>
    <w:rsid w:val="006E5E75"/>
    <w:rsid w:val="006E68D1"/>
    <w:rsid w:val="006F054C"/>
    <w:rsid w:val="006F4A12"/>
    <w:rsid w:val="006F507B"/>
    <w:rsid w:val="007014EA"/>
    <w:rsid w:val="007028A4"/>
    <w:rsid w:val="00702B1E"/>
    <w:rsid w:val="00705112"/>
    <w:rsid w:val="00705D0D"/>
    <w:rsid w:val="00707F2A"/>
    <w:rsid w:val="0071480A"/>
    <w:rsid w:val="00715E1C"/>
    <w:rsid w:val="00722E43"/>
    <w:rsid w:val="00724876"/>
    <w:rsid w:val="00732BBA"/>
    <w:rsid w:val="00735C65"/>
    <w:rsid w:val="00742CD5"/>
    <w:rsid w:val="0074475F"/>
    <w:rsid w:val="00750FA3"/>
    <w:rsid w:val="007675C2"/>
    <w:rsid w:val="007676BA"/>
    <w:rsid w:val="00767BFE"/>
    <w:rsid w:val="00770BF4"/>
    <w:rsid w:val="0078292E"/>
    <w:rsid w:val="00784C5D"/>
    <w:rsid w:val="0078796F"/>
    <w:rsid w:val="00792989"/>
    <w:rsid w:val="00793A6A"/>
    <w:rsid w:val="007B494C"/>
    <w:rsid w:val="007B6FE1"/>
    <w:rsid w:val="007C0063"/>
    <w:rsid w:val="007C5418"/>
    <w:rsid w:val="007D1EA3"/>
    <w:rsid w:val="007D27DB"/>
    <w:rsid w:val="007E5FF3"/>
    <w:rsid w:val="007E6024"/>
    <w:rsid w:val="007F017F"/>
    <w:rsid w:val="007F7AD1"/>
    <w:rsid w:val="00803E67"/>
    <w:rsid w:val="0080431A"/>
    <w:rsid w:val="00805A02"/>
    <w:rsid w:val="008109E7"/>
    <w:rsid w:val="008114B1"/>
    <w:rsid w:val="008115EE"/>
    <w:rsid w:val="00815527"/>
    <w:rsid w:val="0081698A"/>
    <w:rsid w:val="00817CE2"/>
    <w:rsid w:val="00817F20"/>
    <w:rsid w:val="00820250"/>
    <w:rsid w:val="008300C8"/>
    <w:rsid w:val="008338B3"/>
    <w:rsid w:val="008354AC"/>
    <w:rsid w:val="00835CB4"/>
    <w:rsid w:val="00836EF2"/>
    <w:rsid w:val="008370B1"/>
    <w:rsid w:val="00837E35"/>
    <w:rsid w:val="0084018D"/>
    <w:rsid w:val="008413D6"/>
    <w:rsid w:val="0084259B"/>
    <w:rsid w:val="00845619"/>
    <w:rsid w:val="00865D31"/>
    <w:rsid w:val="008729F8"/>
    <w:rsid w:val="00876E12"/>
    <w:rsid w:val="00885677"/>
    <w:rsid w:val="008905C8"/>
    <w:rsid w:val="00891C89"/>
    <w:rsid w:val="008926E3"/>
    <w:rsid w:val="00893CD8"/>
    <w:rsid w:val="00895134"/>
    <w:rsid w:val="0089784C"/>
    <w:rsid w:val="008A02E8"/>
    <w:rsid w:val="008A0C6E"/>
    <w:rsid w:val="008B0F29"/>
    <w:rsid w:val="008B1684"/>
    <w:rsid w:val="008B1FB0"/>
    <w:rsid w:val="008B2D5D"/>
    <w:rsid w:val="008B47EA"/>
    <w:rsid w:val="008B5A76"/>
    <w:rsid w:val="008C007D"/>
    <w:rsid w:val="008C0F82"/>
    <w:rsid w:val="008C1A79"/>
    <w:rsid w:val="008C5116"/>
    <w:rsid w:val="008D4D21"/>
    <w:rsid w:val="008D52D1"/>
    <w:rsid w:val="008D59CB"/>
    <w:rsid w:val="008D72A2"/>
    <w:rsid w:val="008E4019"/>
    <w:rsid w:val="008E5252"/>
    <w:rsid w:val="008E7F85"/>
    <w:rsid w:val="008F3F3A"/>
    <w:rsid w:val="008F4BD2"/>
    <w:rsid w:val="008F6AE5"/>
    <w:rsid w:val="00902802"/>
    <w:rsid w:val="00903BDF"/>
    <w:rsid w:val="009046C5"/>
    <w:rsid w:val="00912791"/>
    <w:rsid w:val="00920310"/>
    <w:rsid w:val="0092083F"/>
    <w:rsid w:val="0092158A"/>
    <w:rsid w:val="00926715"/>
    <w:rsid w:val="00926E76"/>
    <w:rsid w:val="00927312"/>
    <w:rsid w:val="00931C86"/>
    <w:rsid w:val="00935103"/>
    <w:rsid w:val="009360E3"/>
    <w:rsid w:val="00943303"/>
    <w:rsid w:val="009466C2"/>
    <w:rsid w:val="00947FA9"/>
    <w:rsid w:val="00951A34"/>
    <w:rsid w:val="009535D1"/>
    <w:rsid w:val="00956D1F"/>
    <w:rsid w:val="009648B7"/>
    <w:rsid w:val="00966A81"/>
    <w:rsid w:val="00970EAD"/>
    <w:rsid w:val="00971F7B"/>
    <w:rsid w:val="0098275E"/>
    <w:rsid w:val="00982898"/>
    <w:rsid w:val="00984399"/>
    <w:rsid w:val="009908F5"/>
    <w:rsid w:val="009A22B9"/>
    <w:rsid w:val="009A7182"/>
    <w:rsid w:val="009B1771"/>
    <w:rsid w:val="009B5BEA"/>
    <w:rsid w:val="009B7442"/>
    <w:rsid w:val="009C3C65"/>
    <w:rsid w:val="009C43FD"/>
    <w:rsid w:val="009D3776"/>
    <w:rsid w:val="009E0BD5"/>
    <w:rsid w:val="009E1841"/>
    <w:rsid w:val="009E6894"/>
    <w:rsid w:val="009E7FA0"/>
    <w:rsid w:val="009E7FFD"/>
    <w:rsid w:val="009F083D"/>
    <w:rsid w:val="009F29A6"/>
    <w:rsid w:val="009F4435"/>
    <w:rsid w:val="00A073F7"/>
    <w:rsid w:val="00A07D8E"/>
    <w:rsid w:val="00A1047F"/>
    <w:rsid w:val="00A14297"/>
    <w:rsid w:val="00A150F1"/>
    <w:rsid w:val="00A16388"/>
    <w:rsid w:val="00A16B80"/>
    <w:rsid w:val="00A256C7"/>
    <w:rsid w:val="00A2740F"/>
    <w:rsid w:val="00A34549"/>
    <w:rsid w:val="00A3526D"/>
    <w:rsid w:val="00A40748"/>
    <w:rsid w:val="00A45B49"/>
    <w:rsid w:val="00A47043"/>
    <w:rsid w:val="00A505C2"/>
    <w:rsid w:val="00A505D1"/>
    <w:rsid w:val="00A5277E"/>
    <w:rsid w:val="00A52D66"/>
    <w:rsid w:val="00A61AF4"/>
    <w:rsid w:val="00A6204C"/>
    <w:rsid w:val="00A64393"/>
    <w:rsid w:val="00A67D42"/>
    <w:rsid w:val="00A70D1F"/>
    <w:rsid w:val="00A7201B"/>
    <w:rsid w:val="00A7412C"/>
    <w:rsid w:val="00A85538"/>
    <w:rsid w:val="00A933A9"/>
    <w:rsid w:val="00A936C0"/>
    <w:rsid w:val="00A9394E"/>
    <w:rsid w:val="00A968C7"/>
    <w:rsid w:val="00AA1C2D"/>
    <w:rsid w:val="00AA2F09"/>
    <w:rsid w:val="00AA3095"/>
    <w:rsid w:val="00AA406A"/>
    <w:rsid w:val="00AB3E49"/>
    <w:rsid w:val="00AC478D"/>
    <w:rsid w:val="00AD4DE1"/>
    <w:rsid w:val="00AD5A15"/>
    <w:rsid w:val="00AE1593"/>
    <w:rsid w:val="00AE1D20"/>
    <w:rsid w:val="00AE6287"/>
    <w:rsid w:val="00AF13E7"/>
    <w:rsid w:val="00AF2E6B"/>
    <w:rsid w:val="00AF4BFF"/>
    <w:rsid w:val="00AF4D4D"/>
    <w:rsid w:val="00B063E5"/>
    <w:rsid w:val="00B122EE"/>
    <w:rsid w:val="00B13AEA"/>
    <w:rsid w:val="00B163F3"/>
    <w:rsid w:val="00B25FD3"/>
    <w:rsid w:val="00B3047F"/>
    <w:rsid w:val="00B31F47"/>
    <w:rsid w:val="00B3680C"/>
    <w:rsid w:val="00B40403"/>
    <w:rsid w:val="00B4242E"/>
    <w:rsid w:val="00B46016"/>
    <w:rsid w:val="00B5519E"/>
    <w:rsid w:val="00B7069A"/>
    <w:rsid w:val="00B747AC"/>
    <w:rsid w:val="00B75C98"/>
    <w:rsid w:val="00B762D3"/>
    <w:rsid w:val="00B83140"/>
    <w:rsid w:val="00B83ABC"/>
    <w:rsid w:val="00B840D6"/>
    <w:rsid w:val="00B86536"/>
    <w:rsid w:val="00B87078"/>
    <w:rsid w:val="00B91C6C"/>
    <w:rsid w:val="00B92C5C"/>
    <w:rsid w:val="00B93D1B"/>
    <w:rsid w:val="00B95677"/>
    <w:rsid w:val="00B97586"/>
    <w:rsid w:val="00B97811"/>
    <w:rsid w:val="00BA2587"/>
    <w:rsid w:val="00BA7B23"/>
    <w:rsid w:val="00BB21D6"/>
    <w:rsid w:val="00BB3887"/>
    <w:rsid w:val="00BB393E"/>
    <w:rsid w:val="00BB4DB9"/>
    <w:rsid w:val="00BB6A16"/>
    <w:rsid w:val="00BC246F"/>
    <w:rsid w:val="00BC2A11"/>
    <w:rsid w:val="00BC3FC4"/>
    <w:rsid w:val="00BC57EA"/>
    <w:rsid w:val="00BD259B"/>
    <w:rsid w:val="00BD4208"/>
    <w:rsid w:val="00BE1305"/>
    <w:rsid w:val="00BF22E1"/>
    <w:rsid w:val="00BF3868"/>
    <w:rsid w:val="00BF3CC6"/>
    <w:rsid w:val="00BF429A"/>
    <w:rsid w:val="00BF516F"/>
    <w:rsid w:val="00C030B6"/>
    <w:rsid w:val="00C05382"/>
    <w:rsid w:val="00C05B32"/>
    <w:rsid w:val="00C071A7"/>
    <w:rsid w:val="00C1006D"/>
    <w:rsid w:val="00C1089A"/>
    <w:rsid w:val="00C11CC5"/>
    <w:rsid w:val="00C17152"/>
    <w:rsid w:val="00C2408F"/>
    <w:rsid w:val="00C3218B"/>
    <w:rsid w:val="00C32A4F"/>
    <w:rsid w:val="00C3473A"/>
    <w:rsid w:val="00C34D03"/>
    <w:rsid w:val="00C3655E"/>
    <w:rsid w:val="00C36A28"/>
    <w:rsid w:val="00C37614"/>
    <w:rsid w:val="00C468E1"/>
    <w:rsid w:val="00C567F9"/>
    <w:rsid w:val="00C77DD6"/>
    <w:rsid w:val="00C80E51"/>
    <w:rsid w:val="00C82283"/>
    <w:rsid w:val="00C82B0B"/>
    <w:rsid w:val="00C86869"/>
    <w:rsid w:val="00C91092"/>
    <w:rsid w:val="00C95BA7"/>
    <w:rsid w:val="00CA1412"/>
    <w:rsid w:val="00CA28F7"/>
    <w:rsid w:val="00CA3ED2"/>
    <w:rsid w:val="00CA4045"/>
    <w:rsid w:val="00CA65B3"/>
    <w:rsid w:val="00CB07A5"/>
    <w:rsid w:val="00CB1E71"/>
    <w:rsid w:val="00CC1FA4"/>
    <w:rsid w:val="00CC3463"/>
    <w:rsid w:val="00CD29CE"/>
    <w:rsid w:val="00CD5A59"/>
    <w:rsid w:val="00CE136C"/>
    <w:rsid w:val="00CE4C31"/>
    <w:rsid w:val="00CE5E5C"/>
    <w:rsid w:val="00CF1A47"/>
    <w:rsid w:val="00CF669D"/>
    <w:rsid w:val="00D03F58"/>
    <w:rsid w:val="00D05D43"/>
    <w:rsid w:val="00D05DC9"/>
    <w:rsid w:val="00D1249D"/>
    <w:rsid w:val="00D24189"/>
    <w:rsid w:val="00D27EB0"/>
    <w:rsid w:val="00D31069"/>
    <w:rsid w:val="00D35582"/>
    <w:rsid w:val="00D37D12"/>
    <w:rsid w:val="00D42CBF"/>
    <w:rsid w:val="00D43052"/>
    <w:rsid w:val="00D45563"/>
    <w:rsid w:val="00D477E4"/>
    <w:rsid w:val="00D47E59"/>
    <w:rsid w:val="00D52C52"/>
    <w:rsid w:val="00D53A61"/>
    <w:rsid w:val="00D56870"/>
    <w:rsid w:val="00D5787F"/>
    <w:rsid w:val="00D60EA3"/>
    <w:rsid w:val="00D63A7B"/>
    <w:rsid w:val="00D701EA"/>
    <w:rsid w:val="00D72BA0"/>
    <w:rsid w:val="00D731CE"/>
    <w:rsid w:val="00D7488D"/>
    <w:rsid w:val="00D75C2A"/>
    <w:rsid w:val="00D77902"/>
    <w:rsid w:val="00D84363"/>
    <w:rsid w:val="00D86CCD"/>
    <w:rsid w:val="00D87FB6"/>
    <w:rsid w:val="00D92309"/>
    <w:rsid w:val="00D92F07"/>
    <w:rsid w:val="00D965AA"/>
    <w:rsid w:val="00D97008"/>
    <w:rsid w:val="00DA6B7E"/>
    <w:rsid w:val="00DA6C85"/>
    <w:rsid w:val="00DB006A"/>
    <w:rsid w:val="00DB0C5F"/>
    <w:rsid w:val="00DB288E"/>
    <w:rsid w:val="00DB483F"/>
    <w:rsid w:val="00DB5AEF"/>
    <w:rsid w:val="00DB67E5"/>
    <w:rsid w:val="00DB6A9B"/>
    <w:rsid w:val="00DB76A7"/>
    <w:rsid w:val="00DB7E2E"/>
    <w:rsid w:val="00DC477A"/>
    <w:rsid w:val="00DC78DC"/>
    <w:rsid w:val="00DD1938"/>
    <w:rsid w:val="00DD369D"/>
    <w:rsid w:val="00DD640E"/>
    <w:rsid w:val="00DD6E11"/>
    <w:rsid w:val="00DF027A"/>
    <w:rsid w:val="00DF32DB"/>
    <w:rsid w:val="00DF471C"/>
    <w:rsid w:val="00DF5FDE"/>
    <w:rsid w:val="00E00819"/>
    <w:rsid w:val="00E01EA3"/>
    <w:rsid w:val="00E029D8"/>
    <w:rsid w:val="00E03DE3"/>
    <w:rsid w:val="00E040B6"/>
    <w:rsid w:val="00E11AA8"/>
    <w:rsid w:val="00E12DAA"/>
    <w:rsid w:val="00E143A1"/>
    <w:rsid w:val="00E147B6"/>
    <w:rsid w:val="00E15F31"/>
    <w:rsid w:val="00E250B6"/>
    <w:rsid w:val="00E3072F"/>
    <w:rsid w:val="00E33178"/>
    <w:rsid w:val="00E332C4"/>
    <w:rsid w:val="00E40954"/>
    <w:rsid w:val="00E439B7"/>
    <w:rsid w:val="00E43A5E"/>
    <w:rsid w:val="00E472ED"/>
    <w:rsid w:val="00E60F34"/>
    <w:rsid w:val="00E61D6D"/>
    <w:rsid w:val="00E71441"/>
    <w:rsid w:val="00E714FD"/>
    <w:rsid w:val="00E756EF"/>
    <w:rsid w:val="00E75A37"/>
    <w:rsid w:val="00E773FA"/>
    <w:rsid w:val="00E80F03"/>
    <w:rsid w:val="00E876D1"/>
    <w:rsid w:val="00E87FB7"/>
    <w:rsid w:val="00E93A34"/>
    <w:rsid w:val="00EA0DFA"/>
    <w:rsid w:val="00EA0ECA"/>
    <w:rsid w:val="00EA1DB1"/>
    <w:rsid w:val="00EB067F"/>
    <w:rsid w:val="00EB080D"/>
    <w:rsid w:val="00EB261D"/>
    <w:rsid w:val="00EB573C"/>
    <w:rsid w:val="00EB66D2"/>
    <w:rsid w:val="00EB7D2E"/>
    <w:rsid w:val="00EC7DA9"/>
    <w:rsid w:val="00EC7E1A"/>
    <w:rsid w:val="00ED21FA"/>
    <w:rsid w:val="00ED29CF"/>
    <w:rsid w:val="00ED6FB1"/>
    <w:rsid w:val="00ED7443"/>
    <w:rsid w:val="00ED7E91"/>
    <w:rsid w:val="00EE17A0"/>
    <w:rsid w:val="00EE6533"/>
    <w:rsid w:val="00EF1926"/>
    <w:rsid w:val="00EF28FD"/>
    <w:rsid w:val="00EF3668"/>
    <w:rsid w:val="00EF741C"/>
    <w:rsid w:val="00F07E3B"/>
    <w:rsid w:val="00F1017D"/>
    <w:rsid w:val="00F105F2"/>
    <w:rsid w:val="00F1692D"/>
    <w:rsid w:val="00F170CC"/>
    <w:rsid w:val="00F17627"/>
    <w:rsid w:val="00F20700"/>
    <w:rsid w:val="00F20C91"/>
    <w:rsid w:val="00F2251B"/>
    <w:rsid w:val="00F22AED"/>
    <w:rsid w:val="00F241F6"/>
    <w:rsid w:val="00F32A20"/>
    <w:rsid w:val="00F37CC4"/>
    <w:rsid w:val="00F37FC9"/>
    <w:rsid w:val="00F419CD"/>
    <w:rsid w:val="00F41BB1"/>
    <w:rsid w:val="00F424C4"/>
    <w:rsid w:val="00F50AD5"/>
    <w:rsid w:val="00F674BC"/>
    <w:rsid w:val="00F7021B"/>
    <w:rsid w:val="00F8278C"/>
    <w:rsid w:val="00F84D0D"/>
    <w:rsid w:val="00F85908"/>
    <w:rsid w:val="00F91E92"/>
    <w:rsid w:val="00F93A1A"/>
    <w:rsid w:val="00F93DDA"/>
    <w:rsid w:val="00F970F3"/>
    <w:rsid w:val="00FA064E"/>
    <w:rsid w:val="00FA251D"/>
    <w:rsid w:val="00FA345F"/>
    <w:rsid w:val="00FA3EC7"/>
    <w:rsid w:val="00FB0EF9"/>
    <w:rsid w:val="00FB341A"/>
    <w:rsid w:val="00FB7432"/>
    <w:rsid w:val="00FC2628"/>
    <w:rsid w:val="00FC34CA"/>
    <w:rsid w:val="00FC5066"/>
    <w:rsid w:val="00FC580F"/>
    <w:rsid w:val="00FD10AD"/>
    <w:rsid w:val="00FD7C34"/>
    <w:rsid w:val="00FE1C55"/>
    <w:rsid w:val="00FE6093"/>
    <w:rsid w:val="00FE7201"/>
    <w:rsid w:val="00FF1A86"/>
    <w:rsid w:val="00FF4498"/>
    <w:rsid w:val="0CA02C80"/>
    <w:rsid w:val="13EFE0F2"/>
    <w:rsid w:val="17CB5573"/>
    <w:rsid w:val="195FD502"/>
    <w:rsid w:val="1F0D1A33"/>
    <w:rsid w:val="20DBCC10"/>
    <w:rsid w:val="25E6ACFA"/>
    <w:rsid w:val="2C13C4CB"/>
    <w:rsid w:val="2D8B8F85"/>
    <w:rsid w:val="3191F7CE"/>
    <w:rsid w:val="342D5C39"/>
    <w:rsid w:val="35099C94"/>
    <w:rsid w:val="362F835D"/>
    <w:rsid w:val="42721FCD"/>
    <w:rsid w:val="4EA233AA"/>
    <w:rsid w:val="50B42DEF"/>
    <w:rsid w:val="56947D5C"/>
    <w:rsid w:val="5A64E77D"/>
    <w:rsid w:val="610A356E"/>
    <w:rsid w:val="64C0708B"/>
    <w:rsid w:val="65DB6F99"/>
    <w:rsid w:val="698E796E"/>
    <w:rsid w:val="6CCE4419"/>
    <w:rsid w:val="6EBF0D1B"/>
    <w:rsid w:val="6EC1A6EC"/>
    <w:rsid w:val="74790ACB"/>
    <w:rsid w:val="7A808758"/>
    <w:rsid w:val="7C010B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F341C"/>
  <w15:docId w15:val="{A5C649F4-02F1-4D14-969C-AC611D09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B23"/>
    <w:pPr>
      <w:spacing w:after="0" w:line="240" w:lineRule="auto"/>
    </w:pPr>
    <w:rPr>
      <w:rFonts w:ascii="Arial" w:eastAsia="Times New Roman" w:hAnsi="Arial" w:cs="Times New Roman"/>
      <w:sz w:val="20"/>
      <w:szCs w:val="20"/>
      <w:lang w:eastAsia="en-GB"/>
    </w:rPr>
  </w:style>
  <w:style w:type="paragraph" w:styleId="Heading1">
    <w:name w:val="heading 1"/>
    <w:basedOn w:val="Normal"/>
    <w:next w:val="Normal"/>
    <w:link w:val="Heading1Char"/>
    <w:uiPriority w:val="9"/>
    <w:qFormat/>
    <w:rsid w:val="00A07D8E"/>
    <w:pPr>
      <w:keepNext/>
      <w:keepLines/>
      <w:spacing w:before="240"/>
      <w:outlineLvl w:val="0"/>
    </w:pPr>
    <w:rPr>
      <w:rFonts w:asciiTheme="minorHAnsi" w:eastAsiaTheme="majorEastAsia" w:hAnsiTheme="minorHAnsi" w:cstheme="majorBidi"/>
      <w:color w:val="365F91" w:themeColor="accent1" w:themeShade="BF"/>
      <w:sz w:val="28"/>
      <w:szCs w:val="32"/>
    </w:rPr>
  </w:style>
  <w:style w:type="paragraph" w:styleId="Heading2">
    <w:name w:val="heading 2"/>
    <w:basedOn w:val="Normal"/>
    <w:next w:val="Normal"/>
    <w:link w:val="Heading2Char"/>
    <w:uiPriority w:val="9"/>
    <w:unhideWhenUsed/>
    <w:qFormat/>
    <w:rsid w:val="00DB6A9B"/>
    <w:pPr>
      <w:keepNext/>
      <w:keepLines/>
      <w:spacing w:before="40"/>
      <w:outlineLvl w:val="1"/>
    </w:pPr>
    <w:rPr>
      <w:rFonts w:asciiTheme="minorHAnsi" w:eastAsiaTheme="majorEastAsia" w:hAnsiTheme="minorHAnsi" w:cstheme="majorBidi"/>
      <w:color w:val="365F91" w:themeColor="accent1" w:themeShade="BF"/>
      <w:sz w:val="24"/>
      <w:szCs w:val="26"/>
    </w:rPr>
  </w:style>
  <w:style w:type="paragraph" w:styleId="Heading3">
    <w:name w:val="heading 3"/>
    <w:basedOn w:val="Normal"/>
    <w:next w:val="Normal"/>
    <w:link w:val="Heading3Char"/>
    <w:uiPriority w:val="9"/>
    <w:unhideWhenUsed/>
    <w:qFormat/>
    <w:rsid w:val="00903BDF"/>
    <w:pPr>
      <w:keepNext/>
      <w:keepLines/>
      <w:spacing w:before="40"/>
      <w:outlineLvl w:val="2"/>
    </w:pPr>
    <w:rPr>
      <w:rFonts w:eastAsiaTheme="majorEastAsia" w:cstheme="majorBidi"/>
      <w:color w:val="1F497D" w:themeColor="text2"/>
      <w:szCs w:val="24"/>
    </w:rPr>
  </w:style>
  <w:style w:type="paragraph" w:styleId="Heading7">
    <w:name w:val="heading 7"/>
    <w:basedOn w:val="Normal"/>
    <w:next w:val="Normal"/>
    <w:link w:val="Heading7Char"/>
    <w:qFormat/>
    <w:rsid w:val="000D1A05"/>
    <w:pPr>
      <w:keepNext/>
      <w:jc w:val="both"/>
      <w:outlineLvl w:val="6"/>
    </w:pPr>
    <w:rPr>
      <w:b/>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4A12"/>
    <w:rPr>
      <w:rFonts w:ascii="Tahoma" w:hAnsi="Tahoma" w:cs="Tahoma"/>
      <w:sz w:val="16"/>
      <w:szCs w:val="16"/>
    </w:rPr>
  </w:style>
  <w:style w:type="character" w:customStyle="1" w:styleId="BalloonTextChar">
    <w:name w:val="Balloon Text Char"/>
    <w:basedOn w:val="DefaultParagraphFont"/>
    <w:link w:val="BalloonText"/>
    <w:uiPriority w:val="99"/>
    <w:semiHidden/>
    <w:rsid w:val="006F4A12"/>
    <w:rPr>
      <w:rFonts w:ascii="Tahoma" w:eastAsia="Times New Roman" w:hAnsi="Tahoma" w:cs="Tahoma"/>
      <w:sz w:val="16"/>
      <w:szCs w:val="16"/>
      <w:lang w:eastAsia="en-GB"/>
    </w:rPr>
  </w:style>
  <w:style w:type="table" w:styleId="TableGrid">
    <w:name w:val="Table Grid"/>
    <w:basedOn w:val="TableNormal"/>
    <w:uiPriority w:val="59"/>
    <w:rsid w:val="009F0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3A61"/>
    <w:pPr>
      <w:tabs>
        <w:tab w:val="center" w:pos="4513"/>
        <w:tab w:val="right" w:pos="9026"/>
      </w:tabs>
    </w:pPr>
  </w:style>
  <w:style w:type="character" w:customStyle="1" w:styleId="HeaderChar">
    <w:name w:val="Header Char"/>
    <w:basedOn w:val="DefaultParagraphFont"/>
    <w:link w:val="Header"/>
    <w:uiPriority w:val="99"/>
    <w:rsid w:val="00D53A61"/>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D53A61"/>
    <w:pPr>
      <w:tabs>
        <w:tab w:val="center" w:pos="4513"/>
        <w:tab w:val="right" w:pos="9026"/>
      </w:tabs>
    </w:pPr>
  </w:style>
  <w:style w:type="character" w:customStyle="1" w:styleId="FooterChar">
    <w:name w:val="Footer Char"/>
    <w:basedOn w:val="DefaultParagraphFont"/>
    <w:link w:val="Footer"/>
    <w:uiPriority w:val="99"/>
    <w:rsid w:val="00D53A61"/>
    <w:rPr>
      <w:rFonts w:ascii="Times New Roman" w:eastAsia="Times New Roman" w:hAnsi="Times New Roman" w:cs="Times New Roman"/>
      <w:sz w:val="20"/>
      <w:szCs w:val="20"/>
      <w:lang w:eastAsia="en-GB"/>
    </w:rPr>
  </w:style>
  <w:style w:type="paragraph" w:styleId="ListParagraph">
    <w:name w:val="List Paragraph"/>
    <w:basedOn w:val="Normal"/>
    <w:uiPriority w:val="1"/>
    <w:qFormat/>
    <w:rsid w:val="0078292E"/>
    <w:pPr>
      <w:ind w:left="720"/>
      <w:contextualSpacing/>
    </w:pPr>
  </w:style>
  <w:style w:type="character" w:customStyle="1" w:styleId="Heading7Char">
    <w:name w:val="Heading 7 Char"/>
    <w:basedOn w:val="DefaultParagraphFont"/>
    <w:link w:val="Heading7"/>
    <w:rsid w:val="000D1A05"/>
    <w:rPr>
      <w:rFonts w:ascii="Arial" w:eastAsia="Times New Roman" w:hAnsi="Arial" w:cs="Times New Roman"/>
      <w:b/>
      <w:snapToGrid w:val="0"/>
      <w:color w:val="00B050"/>
      <w:sz w:val="20"/>
      <w:szCs w:val="20"/>
    </w:rPr>
  </w:style>
  <w:style w:type="paragraph" w:customStyle="1" w:styleId="TableLogoText">
    <w:name w:val="Table Logo Text"/>
    <w:basedOn w:val="Normal"/>
    <w:rsid w:val="00667386"/>
    <w:pPr>
      <w:spacing w:line="240" w:lineRule="atLeast"/>
    </w:pPr>
    <w:rPr>
      <w:sz w:val="24"/>
    </w:rPr>
  </w:style>
  <w:style w:type="paragraph" w:styleId="BodyText">
    <w:name w:val="Body Text"/>
    <w:basedOn w:val="Normal"/>
    <w:link w:val="BodyTextChar"/>
    <w:rsid w:val="00667386"/>
    <w:pPr>
      <w:jc w:val="both"/>
    </w:pPr>
    <w:rPr>
      <w:sz w:val="24"/>
    </w:rPr>
  </w:style>
  <w:style w:type="character" w:customStyle="1" w:styleId="BodyTextChar">
    <w:name w:val="Body Text Char"/>
    <w:basedOn w:val="DefaultParagraphFont"/>
    <w:link w:val="BodyText"/>
    <w:rsid w:val="00667386"/>
    <w:rPr>
      <w:rFonts w:ascii="Times New Roman" w:eastAsia="Times New Roman" w:hAnsi="Times New Roman" w:cs="Times New Roman"/>
      <w:sz w:val="24"/>
      <w:szCs w:val="20"/>
      <w:lang w:eastAsia="en-GB"/>
    </w:rPr>
  </w:style>
  <w:style w:type="paragraph" w:customStyle="1" w:styleId="Default">
    <w:name w:val="Default"/>
    <w:rsid w:val="00FC34CA"/>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A07D8E"/>
    <w:rPr>
      <w:rFonts w:eastAsiaTheme="majorEastAsia" w:cstheme="majorBidi"/>
      <w:color w:val="365F91" w:themeColor="accent1" w:themeShade="BF"/>
      <w:sz w:val="28"/>
      <w:szCs w:val="32"/>
      <w:lang w:eastAsia="en-GB"/>
    </w:rPr>
  </w:style>
  <w:style w:type="paragraph" w:styleId="TOCHeading">
    <w:name w:val="TOC Heading"/>
    <w:basedOn w:val="Heading1"/>
    <w:next w:val="Normal"/>
    <w:uiPriority w:val="39"/>
    <w:unhideWhenUsed/>
    <w:qFormat/>
    <w:rsid w:val="000D1A05"/>
    <w:pPr>
      <w:spacing w:line="259" w:lineRule="auto"/>
      <w:outlineLvl w:val="9"/>
    </w:pPr>
    <w:rPr>
      <w:lang w:val="en-US" w:eastAsia="en-US"/>
    </w:rPr>
  </w:style>
  <w:style w:type="character" w:customStyle="1" w:styleId="Heading2Char">
    <w:name w:val="Heading 2 Char"/>
    <w:basedOn w:val="DefaultParagraphFont"/>
    <w:link w:val="Heading2"/>
    <w:uiPriority w:val="9"/>
    <w:rsid w:val="00DB6A9B"/>
    <w:rPr>
      <w:rFonts w:eastAsiaTheme="majorEastAsia" w:cstheme="majorBidi"/>
      <w:color w:val="365F91" w:themeColor="accent1" w:themeShade="BF"/>
      <w:sz w:val="24"/>
      <w:szCs w:val="26"/>
      <w:lang w:eastAsia="en-GB"/>
    </w:rPr>
  </w:style>
  <w:style w:type="character" w:customStyle="1" w:styleId="Heading3Char">
    <w:name w:val="Heading 3 Char"/>
    <w:basedOn w:val="DefaultParagraphFont"/>
    <w:link w:val="Heading3"/>
    <w:uiPriority w:val="9"/>
    <w:rsid w:val="00903BDF"/>
    <w:rPr>
      <w:rFonts w:ascii="Arial" w:eastAsiaTheme="majorEastAsia" w:hAnsi="Arial" w:cstheme="majorBidi"/>
      <w:color w:val="1F497D" w:themeColor="text2"/>
      <w:sz w:val="20"/>
      <w:szCs w:val="24"/>
      <w:lang w:eastAsia="en-GB"/>
    </w:rPr>
  </w:style>
  <w:style w:type="paragraph" w:styleId="TOC3">
    <w:name w:val="toc 3"/>
    <w:basedOn w:val="Normal"/>
    <w:next w:val="Normal"/>
    <w:autoRedefine/>
    <w:uiPriority w:val="39"/>
    <w:unhideWhenUsed/>
    <w:rsid w:val="000D1A05"/>
    <w:pPr>
      <w:spacing w:after="100"/>
      <w:ind w:left="400"/>
    </w:pPr>
  </w:style>
  <w:style w:type="character" w:styleId="Hyperlink">
    <w:name w:val="Hyperlink"/>
    <w:basedOn w:val="DefaultParagraphFont"/>
    <w:uiPriority w:val="99"/>
    <w:unhideWhenUsed/>
    <w:rsid w:val="000D1A05"/>
    <w:rPr>
      <w:color w:val="0000FF" w:themeColor="hyperlink"/>
      <w:u w:val="single"/>
    </w:rPr>
  </w:style>
  <w:style w:type="paragraph" w:styleId="Title">
    <w:name w:val="Title"/>
    <w:basedOn w:val="Normal"/>
    <w:link w:val="TitleChar"/>
    <w:uiPriority w:val="10"/>
    <w:qFormat/>
    <w:rsid w:val="004C09A3"/>
    <w:pPr>
      <w:widowControl w:val="0"/>
      <w:autoSpaceDE w:val="0"/>
      <w:autoSpaceDN w:val="0"/>
      <w:spacing w:before="68"/>
      <w:ind w:left="441" w:hanging="3"/>
    </w:pPr>
    <w:rPr>
      <w:rFonts w:eastAsia="Arial" w:cs="Arial"/>
      <w:b/>
      <w:bCs/>
      <w:sz w:val="48"/>
      <w:szCs w:val="48"/>
      <w:lang w:val="en-US" w:eastAsia="en-US"/>
    </w:rPr>
  </w:style>
  <w:style w:type="character" w:customStyle="1" w:styleId="TitleChar">
    <w:name w:val="Title Char"/>
    <w:basedOn w:val="DefaultParagraphFont"/>
    <w:link w:val="Title"/>
    <w:uiPriority w:val="10"/>
    <w:rsid w:val="004C09A3"/>
    <w:rPr>
      <w:rFonts w:ascii="Arial" w:eastAsia="Arial" w:hAnsi="Arial" w:cs="Arial"/>
      <w:b/>
      <w:bCs/>
      <w:sz w:val="48"/>
      <w:szCs w:val="48"/>
      <w:lang w:val="en-US"/>
    </w:rPr>
  </w:style>
  <w:style w:type="character" w:styleId="CommentReference">
    <w:name w:val="annotation reference"/>
    <w:basedOn w:val="DefaultParagraphFont"/>
    <w:uiPriority w:val="99"/>
    <w:semiHidden/>
    <w:unhideWhenUsed/>
    <w:rsid w:val="00F37FC9"/>
    <w:rPr>
      <w:sz w:val="16"/>
      <w:szCs w:val="16"/>
    </w:rPr>
  </w:style>
  <w:style w:type="paragraph" w:styleId="CommentText">
    <w:name w:val="annotation text"/>
    <w:basedOn w:val="Normal"/>
    <w:link w:val="CommentTextChar"/>
    <w:uiPriority w:val="99"/>
    <w:unhideWhenUsed/>
    <w:rsid w:val="00F37FC9"/>
  </w:style>
  <w:style w:type="character" w:customStyle="1" w:styleId="CommentTextChar">
    <w:name w:val="Comment Text Char"/>
    <w:basedOn w:val="DefaultParagraphFont"/>
    <w:link w:val="CommentText"/>
    <w:uiPriority w:val="99"/>
    <w:rsid w:val="00F37FC9"/>
    <w:rPr>
      <w:rFonts w:ascii="Arial" w:eastAsia="Times New Roman" w:hAnsi="Arial" w:cs="Times New Roman"/>
      <w:color w:val="00B050"/>
      <w:sz w:val="20"/>
      <w:szCs w:val="20"/>
      <w:lang w:eastAsia="en-GB"/>
    </w:rPr>
  </w:style>
  <w:style w:type="paragraph" w:styleId="CommentSubject">
    <w:name w:val="annotation subject"/>
    <w:basedOn w:val="CommentText"/>
    <w:next w:val="CommentText"/>
    <w:link w:val="CommentSubjectChar"/>
    <w:uiPriority w:val="99"/>
    <w:semiHidden/>
    <w:unhideWhenUsed/>
    <w:rsid w:val="00F37FC9"/>
    <w:rPr>
      <w:b/>
      <w:bCs/>
    </w:rPr>
  </w:style>
  <w:style w:type="character" w:customStyle="1" w:styleId="CommentSubjectChar">
    <w:name w:val="Comment Subject Char"/>
    <w:basedOn w:val="CommentTextChar"/>
    <w:link w:val="CommentSubject"/>
    <w:uiPriority w:val="99"/>
    <w:semiHidden/>
    <w:rsid w:val="00F37FC9"/>
    <w:rPr>
      <w:rFonts w:ascii="Arial" w:eastAsia="Times New Roman" w:hAnsi="Arial" w:cs="Times New Roman"/>
      <w:b/>
      <w:bCs/>
      <w:color w:val="00B050"/>
      <w:sz w:val="20"/>
      <w:szCs w:val="20"/>
      <w:lang w:eastAsia="en-GB"/>
    </w:rPr>
  </w:style>
  <w:style w:type="paragraph" w:customStyle="1" w:styleId="TableParagraph">
    <w:name w:val="Table Paragraph"/>
    <w:basedOn w:val="Normal"/>
    <w:uiPriority w:val="1"/>
    <w:qFormat/>
    <w:rsid w:val="00144F4C"/>
    <w:pPr>
      <w:widowControl w:val="0"/>
      <w:autoSpaceDE w:val="0"/>
      <w:autoSpaceDN w:val="0"/>
      <w:ind w:left="107"/>
    </w:pPr>
    <w:rPr>
      <w:rFonts w:ascii="Calibri" w:eastAsia="Calibri" w:hAnsi="Calibri" w:cs="Calibri"/>
      <w:sz w:val="22"/>
      <w:szCs w:val="22"/>
      <w:lang w:val="en-US" w:eastAsia="en-US"/>
    </w:rPr>
  </w:style>
  <w:style w:type="paragraph" w:styleId="TOC1">
    <w:name w:val="toc 1"/>
    <w:basedOn w:val="Normal"/>
    <w:next w:val="Normal"/>
    <w:autoRedefine/>
    <w:uiPriority w:val="39"/>
    <w:unhideWhenUsed/>
    <w:rsid w:val="009E0BD5"/>
    <w:pPr>
      <w:spacing w:after="100"/>
    </w:pPr>
  </w:style>
  <w:style w:type="paragraph" w:styleId="TOC2">
    <w:name w:val="toc 2"/>
    <w:basedOn w:val="Normal"/>
    <w:next w:val="Normal"/>
    <w:autoRedefine/>
    <w:uiPriority w:val="39"/>
    <w:unhideWhenUsed/>
    <w:rsid w:val="00D731CE"/>
    <w:pPr>
      <w:spacing w:after="100"/>
      <w:ind w:left="200"/>
    </w:pPr>
  </w:style>
  <w:style w:type="paragraph" w:styleId="NoSpacing">
    <w:name w:val="No Spacing"/>
    <w:uiPriority w:val="1"/>
    <w:qFormat/>
    <w:rsid w:val="000F10D3"/>
    <w:pPr>
      <w:spacing w:after="0" w:line="240" w:lineRule="auto"/>
    </w:pPr>
    <w:rPr>
      <w:rFonts w:ascii="Arial" w:eastAsia="Times New Roman" w:hAnsi="Arial" w:cs="Times New Roman"/>
      <w:sz w:val="20"/>
      <w:szCs w:val="20"/>
      <w:lang w:eastAsia="en-GB"/>
    </w:rPr>
  </w:style>
  <w:style w:type="character" w:styleId="UnresolvedMention">
    <w:name w:val="Unresolved Mention"/>
    <w:basedOn w:val="DefaultParagraphFont"/>
    <w:uiPriority w:val="99"/>
    <w:semiHidden/>
    <w:unhideWhenUsed/>
    <w:rsid w:val="00A5277E"/>
    <w:rPr>
      <w:color w:val="605E5C"/>
      <w:shd w:val="clear" w:color="auto" w:fill="E1DFDD"/>
    </w:rPr>
  </w:style>
  <w:style w:type="paragraph" w:styleId="Revision">
    <w:name w:val="Revision"/>
    <w:hidden/>
    <w:uiPriority w:val="99"/>
    <w:semiHidden/>
    <w:rsid w:val="00F970F3"/>
    <w:pPr>
      <w:spacing w:after="0" w:line="240" w:lineRule="auto"/>
    </w:pPr>
    <w:rPr>
      <w:rFonts w:ascii="Arial" w:eastAsia="Times New Roman" w:hAnsi="Arial" w:cs="Times New Roman"/>
      <w:sz w:val="20"/>
      <w:szCs w:val="20"/>
      <w:lang w:eastAsia="en-GB"/>
    </w:rPr>
  </w:style>
  <w:style w:type="numbering" w:customStyle="1" w:styleId="CurrentList1">
    <w:name w:val="Current List1"/>
    <w:uiPriority w:val="99"/>
    <w:rsid w:val="002D23E1"/>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92891">
      <w:bodyDiv w:val="1"/>
      <w:marLeft w:val="0"/>
      <w:marRight w:val="0"/>
      <w:marTop w:val="0"/>
      <w:marBottom w:val="0"/>
      <w:divBdr>
        <w:top w:val="none" w:sz="0" w:space="0" w:color="auto"/>
        <w:left w:val="none" w:sz="0" w:space="0" w:color="auto"/>
        <w:bottom w:val="none" w:sz="0" w:space="0" w:color="auto"/>
        <w:right w:val="none" w:sz="0" w:space="0" w:color="auto"/>
      </w:divBdr>
    </w:div>
    <w:div w:id="212037468">
      <w:bodyDiv w:val="1"/>
      <w:marLeft w:val="0"/>
      <w:marRight w:val="0"/>
      <w:marTop w:val="0"/>
      <w:marBottom w:val="0"/>
      <w:divBdr>
        <w:top w:val="none" w:sz="0" w:space="0" w:color="auto"/>
        <w:left w:val="none" w:sz="0" w:space="0" w:color="auto"/>
        <w:bottom w:val="none" w:sz="0" w:space="0" w:color="auto"/>
        <w:right w:val="none" w:sz="0" w:space="0" w:color="auto"/>
      </w:divBdr>
    </w:div>
    <w:div w:id="237595326">
      <w:bodyDiv w:val="1"/>
      <w:marLeft w:val="0"/>
      <w:marRight w:val="0"/>
      <w:marTop w:val="0"/>
      <w:marBottom w:val="0"/>
      <w:divBdr>
        <w:top w:val="none" w:sz="0" w:space="0" w:color="auto"/>
        <w:left w:val="none" w:sz="0" w:space="0" w:color="auto"/>
        <w:bottom w:val="none" w:sz="0" w:space="0" w:color="auto"/>
        <w:right w:val="none" w:sz="0" w:space="0" w:color="auto"/>
      </w:divBdr>
    </w:div>
    <w:div w:id="252132433">
      <w:bodyDiv w:val="1"/>
      <w:marLeft w:val="0"/>
      <w:marRight w:val="0"/>
      <w:marTop w:val="0"/>
      <w:marBottom w:val="0"/>
      <w:divBdr>
        <w:top w:val="none" w:sz="0" w:space="0" w:color="auto"/>
        <w:left w:val="none" w:sz="0" w:space="0" w:color="auto"/>
        <w:bottom w:val="none" w:sz="0" w:space="0" w:color="auto"/>
        <w:right w:val="none" w:sz="0" w:space="0" w:color="auto"/>
      </w:divBdr>
      <w:divsChild>
        <w:div w:id="517474185">
          <w:marLeft w:val="0"/>
          <w:marRight w:val="0"/>
          <w:marTop w:val="0"/>
          <w:marBottom w:val="0"/>
          <w:divBdr>
            <w:top w:val="none" w:sz="0" w:space="0" w:color="auto"/>
            <w:left w:val="none" w:sz="0" w:space="0" w:color="auto"/>
            <w:bottom w:val="none" w:sz="0" w:space="0" w:color="auto"/>
            <w:right w:val="none" w:sz="0" w:space="0" w:color="auto"/>
          </w:divBdr>
        </w:div>
        <w:div w:id="533157788">
          <w:marLeft w:val="0"/>
          <w:marRight w:val="0"/>
          <w:marTop w:val="0"/>
          <w:marBottom w:val="0"/>
          <w:divBdr>
            <w:top w:val="none" w:sz="0" w:space="0" w:color="auto"/>
            <w:left w:val="none" w:sz="0" w:space="0" w:color="auto"/>
            <w:bottom w:val="none" w:sz="0" w:space="0" w:color="auto"/>
            <w:right w:val="none" w:sz="0" w:space="0" w:color="auto"/>
          </w:divBdr>
        </w:div>
      </w:divsChild>
    </w:div>
    <w:div w:id="272203063">
      <w:bodyDiv w:val="1"/>
      <w:marLeft w:val="0"/>
      <w:marRight w:val="0"/>
      <w:marTop w:val="0"/>
      <w:marBottom w:val="0"/>
      <w:divBdr>
        <w:top w:val="none" w:sz="0" w:space="0" w:color="auto"/>
        <w:left w:val="none" w:sz="0" w:space="0" w:color="auto"/>
        <w:bottom w:val="none" w:sz="0" w:space="0" w:color="auto"/>
        <w:right w:val="none" w:sz="0" w:space="0" w:color="auto"/>
      </w:divBdr>
      <w:divsChild>
        <w:div w:id="663779840">
          <w:marLeft w:val="0"/>
          <w:marRight w:val="0"/>
          <w:marTop w:val="0"/>
          <w:marBottom w:val="0"/>
          <w:divBdr>
            <w:top w:val="none" w:sz="0" w:space="0" w:color="auto"/>
            <w:left w:val="none" w:sz="0" w:space="0" w:color="auto"/>
            <w:bottom w:val="none" w:sz="0" w:space="0" w:color="auto"/>
            <w:right w:val="none" w:sz="0" w:space="0" w:color="auto"/>
          </w:divBdr>
        </w:div>
        <w:div w:id="1578006838">
          <w:marLeft w:val="0"/>
          <w:marRight w:val="0"/>
          <w:marTop w:val="0"/>
          <w:marBottom w:val="0"/>
          <w:divBdr>
            <w:top w:val="none" w:sz="0" w:space="0" w:color="auto"/>
            <w:left w:val="none" w:sz="0" w:space="0" w:color="auto"/>
            <w:bottom w:val="none" w:sz="0" w:space="0" w:color="auto"/>
            <w:right w:val="none" w:sz="0" w:space="0" w:color="auto"/>
          </w:divBdr>
        </w:div>
      </w:divsChild>
    </w:div>
    <w:div w:id="1511794836">
      <w:bodyDiv w:val="1"/>
      <w:marLeft w:val="0"/>
      <w:marRight w:val="0"/>
      <w:marTop w:val="0"/>
      <w:marBottom w:val="0"/>
      <w:divBdr>
        <w:top w:val="none" w:sz="0" w:space="0" w:color="auto"/>
        <w:left w:val="none" w:sz="0" w:space="0" w:color="auto"/>
        <w:bottom w:val="none" w:sz="0" w:space="0" w:color="auto"/>
        <w:right w:val="none" w:sz="0" w:space="0" w:color="auto"/>
      </w:divBdr>
    </w:div>
    <w:div w:id="196203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B88CBCC3B2698439CA8234AAB252826" ma:contentTypeVersion="3" ma:contentTypeDescription="Create a new document." ma:contentTypeScope="" ma:versionID="c947e9e32a370c930ac0dcbf6b41ef15">
  <xsd:schema xmlns:xsd="http://www.w3.org/2001/XMLSchema" xmlns:xs="http://www.w3.org/2001/XMLSchema" xmlns:p="http://schemas.microsoft.com/office/2006/metadata/properties" xmlns:ns2="da155806-4246-4764-84c8-2237188ac23a" targetNamespace="http://schemas.microsoft.com/office/2006/metadata/properties" ma:root="true" ma:fieldsID="dd88cc2cc5565147ccba86558f9c4f9f" ns2:_="">
    <xsd:import namespace="da155806-4246-4764-84c8-2237188ac2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55806-4246-4764-84c8-2237188ac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E2619E-BDAA-46DC-BAE7-56C3B14A9F80}">
  <ds:schemaRefs>
    <ds:schemaRef ds:uri="http://schemas.openxmlformats.org/officeDocument/2006/bibliography"/>
  </ds:schemaRefs>
</ds:datastoreItem>
</file>

<file path=customXml/itemProps2.xml><?xml version="1.0" encoding="utf-8"?>
<ds:datastoreItem xmlns:ds="http://schemas.openxmlformats.org/officeDocument/2006/customXml" ds:itemID="{188AD087-8989-445E-B8AB-18ED0FBA8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55806-4246-4764-84c8-2237188ac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98ECB2-166A-446D-B333-71E95A717340}">
  <ds:schemaRefs>
    <ds:schemaRef ds:uri="http://schemas.microsoft.com/sharepoint/v3/contenttype/forms"/>
  </ds:schemaRefs>
</ds:datastoreItem>
</file>

<file path=customXml/itemProps4.xml><?xml version="1.0" encoding="utf-8"?>
<ds:datastoreItem xmlns:ds="http://schemas.openxmlformats.org/officeDocument/2006/customXml" ds:itemID="{CF34D22C-781A-4C9C-9244-51A7292E488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2705</Words>
  <Characters>15419</Characters>
  <Application>Microsoft Office Word</Application>
  <DocSecurity>2</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titmus</dc:creator>
  <cp:keywords/>
  <cp:lastModifiedBy>Richard Blunt</cp:lastModifiedBy>
  <cp:revision>2</cp:revision>
  <cp:lastPrinted>2026-09-15T13:38:00Z</cp:lastPrinted>
  <dcterms:created xsi:type="dcterms:W3CDTF">2026-09-15T13:40:00Z</dcterms:created>
  <dcterms:modified xsi:type="dcterms:W3CDTF">2026-09-15T13:40:00Z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0x010100EB88CBCC3B2698439CA8234AAB252826</vt:lpwstr>
  </property>
  <property fmtid="{D5CDD505-2E9C-101B-9397-08002B2CF9AE}" pid="3" name="MediaServiceImageTags">
    <vt:lpwstr/>
  </property>
  <property fmtid="{D5CDD505-2E9C-101B-9397-08002B2CF9AE}" pid="4" name="MSIP_Label_11824e8b-8a28-4353-aa39-eabb8d852018_Enabled">
    <vt:lpwstr>true</vt:lpwstr>
  </property>
  <property fmtid="{D5CDD505-2E9C-101B-9397-08002B2CF9AE}" pid="5" name="MSIP_Label_11824e8b-8a28-4353-aa39-eabb8d852018_SetDate">
    <vt:lpwstr>2025-06-09T08:32:45Z</vt:lpwstr>
  </property>
  <property fmtid="{D5CDD505-2E9C-101B-9397-08002B2CF9AE}" pid="6" name="MSIP_Label_11824e8b-8a28-4353-aa39-eabb8d852018_Method">
    <vt:lpwstr>Standard</vt:lpwstr>
  </property>
  <property fmtid="{D5CDD505-2E9C-101B-9397-08002B2CF9AE}" pid="7" name="MSIP_Label_11824e8b-8a28-4353-aa39-eabb8d852018_Name">
    <vt:lpwstr>defa4170-0d19-0005-0004-bc88714345d2</vt:lpwstr>
  </property>
  <property fmtid="{D5CDD505-2E9C-101B-9397-08002B2CF9AE}" pid="8" name="MSIP_Label_11824e8b-8a28-4353-aa39-eabb8d852018_SiteId">
    <vt:lpwstr>668515dd-a7fb-4178-8c34-b3c52dd93f70</vt:lpwstr>
  </property>
  <property fmtid="{D5CDD505-2E9C-101B-9397-08002B2CF9AE}" pid="9" name="MSIP_Label_11824e8b-8a28-4353-aa39-eabb8d852018_ActionId">
    <vt:lpwstr>fdb80be1-c0ca-45ef-a26e-fd7da8ac7ac2</vt:lpwstr>
  </property>
  <property fmtid="{D5CDD505-2E9C-101B-9397-08002B2CF9AE}" pid="10" name="MSIP_Label_11824e8b-8a28-4353-aa39-eabb8d852018_ContentBits">
    <vt:lpwstr>0</vt:lpwstr>
  </property>
  <property fmtid="{D5CDD505-2E9C-101B-9397-08002B2CF9AE}" pid="11" name="MSIP_Label_11824e8b-8a28-4353-aa39-eabb8d852018_Tag">
    <vt:lpwstr>10, 3, 0, 1</vt:lpwstr>
  </property>
  <property fmtid="{D5CDD505-2E9C-101B-9397-08002B2CF9AE}" pid="12" name="Order">
    <vt:r8>67100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docLang">
    <vt:lpwstr>en</vt:lpwstr>
  </property>
</Properties>
</file>